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3FB7C0" w14:textId="1611C5EC" w:rsidR="00D207BB" w:rsidRDefault="00D207BB" w:rsidP="00431EF1">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Syllabus </w:t>
      </w:r>
      <w:r>
        <w:rPr>
          <w:rFonts w:ascii="Times New Roman" w:hAnsi="Times New Roman" w:cs="Times New Roman"/>
          <w:b/>
          <w:bCs/>
          <w:color w:val="000000"/>
          <w:sz w:val="24"/>
          <w:szCs w:val="24"/>
          <w:lang w:val="en-US"/>
        </w:rPr>
        <w:t>for Pre-Ph.D</w:t>
      </w:r>
      <w:r>
        <w:rPr>
          <w:rFonts w:ascii="Times New Roman" w:hAnsi="Times New Roman" w:cs="Times New Roman"/>
          <w:b/>
          <w:bCs/>
          <w:sz w:val="24"/>
          <w:szCs w:val="24"/>
          <w:lang w:val="en-US"/>
        </w:rPr>
        <w:t>. Entrance Test</w:t>
      </w:r>
    </w:p>
    <w:p w14:paraId="1C793BEF" w14:textId="77777777" w:rsidR="00D207BB" w:rsidRDefault="00D207BB" w:rsidP="00431EF1">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(AY 2022-23)</w:t>
      </w:r>
    </w:p>
    <w:p w14:paraId="71FD0AF9" w14:textId="77777777" w:rsidR="00D207BB" w:rsidRDefault="00D207BB" w:rsidP="00431EF1">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Department of Basic Sciences and Humanities</w:t>
      </w:r>
    </w:p>
    <w:p w14:paraId="0EA05ED3" w14:textId="77777777" w:rsidR="00431EF1" w:rsidRDefault="00431EF1" w:rsidP="00D207BB">
      <w:pPr>
        <w:rPr>
          <w:rFonts w:ascii="Times New Roman" w:hAnsi="Times New Roman" w:cs="Times New Roman"/>
          <w:b/>
          <w:bCs/>
          <w:sz w:val="24"/>
          <w:szCs w:val="24"/>
          <w:lang w:val="en-US"/>
        </w:rPr>
      </w:pPr>
    </w:p>
    <w:p w14:paraId="139AF9C8" w14:textId="42E2B757" w:rsidR="00D207BB" w:rsidRPr="00450779" w:rsidRDefault="00D207BB" w:rsidP="00D207BB">
      <w:pP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Subject: Applied </w:t>
      </w:r>
      <w:r w:rsidR="007A15D5">
        <w:rPr>
          <w:rFonts w:ascii="Times New Roman" w:hAnsi="Times New Roman" w:cs="Times New Roman"/>
          <w:b/>
          <w:bCs/>
          <w:sz w:val="24"/>
          <w:szCs w:val="24"/>
          <w:lang w:val="en-US"/>
        </w:rPr>
        <w:t>Mathematics</w:t>
      </w:r>
    </w:p>
    <w:p w14:paraId="16E9941F" w14:textId="77777777" w:rsidR="00D207BB" w:rsidRDefault="00D207BB" w:rsidP="00E43966">
      <w:pPr>
        <w:spacing w:after="0" w:line="240" w:lineRule="auto"/>
        <w:rPr>
          <w:rFonts w:ascii="Book Antiqua" w:eastAsia="Times New Roman" w:hAnsi="Book Antiqua" w:cs="Calibri"/>
          <w:b/>
          <w:bCs/>
          <w:sz w:val="24"/>
          <w:szCs w:val="24"/>
          <w:lang w:eastAsia="en-IN"/>
        </w:rPr>
      </w:pPr>
    </w:p>
    <w:p w14:paraId="3E87F43B" w14:textId="77777777" w:rsidR="002E678B" w:rsidRDefault="00E43966" w:rsidP="00157669">
      <w:pPr>
        <w:spacing w:after="0" w:line="240" w:lineRule="auto"/>
        <w:jc w:val="both"/>
        <w:rPr>
          <w:rFonts w:ascii="Book Antiqua" w:eastAsia="Times New Roman" w:hAnsi="Book Antiqua" w:cs="Calibri"/>
          <w:sz w:val="24"/>
          <w:szCs w:val="24"/>
          <w:lang w:eastAsia="en-IN"/>
        </w:rPr>
      </w:pPr>
      <w:r w:rsidRPr="009B523E">
        <w:rPr>
          <w:rFonts w:ascii="Book Antiqua" w:eastAsia="Times New Roman" w:hAnsi="Book Antiqua" w:cs="Calibri"/>
          <w:b/>
          <w:bCs/>
          <w:sz w:val="24"/>
          <w:szCs w:val="24"/>
          <w:lang w:eastAsia="en-IN"/>
        </w:rPr>
        <w:t>Differential Equations:</w:t>
      </w:r>
      <w:r w:rsidRPr="009B523E">
        <w:rPr>
          <w:rFonts w:ascii="Book Antiqua" w:eastAsia="Times New Roman" w:hAnsi="Book Antiqua" w:cs="Calibri"/>
          <w:sz w:val="24"/>
          <w:szCs w:val="24"/>
          <w:lang w:eastAsia="en-IN"/>
        </w:rPr>
        <w:t xml:space="preserve"> Existence and Uniqueness of solutions of initial value problems for first order ordinary differential equations, singular solutions of first order ODEs, system of first order ODEs. First and second order partial differential equations. Lagrange and </w:t>
      </w:r>
      <w:proofErr w:type="spellStart"/>
      <w:r w:rsidRPr="009B523E">
        <w:rPr>
          <w:rFonts w:ascii="Book Antiqua" w:eastAsia="Times New Roman" w:hAnsi="Book Antiqua" w:cs="Calibri"/>
          <w:sz w:val="24"/>
          <w:szCs w:val="24"/>
          <w:lang w:eastAsia="en-IN"/>
        </w:rPr>
        <w:t>Charpit</w:t>
      </w:r>
      <w:proofErr w:type="spellEnd"/>
      <w:r w:rsidRPr="009B523E">
        <w:rPr>
          <w:rFonts w:ascii="Book Antiqua" w:eastAsia="Times New Roman" w:hAnsi="Book Antiqua" w:cs="Calibri"/>
          <w:sz w:val="24"/>
          <w:szCs w:val="24"/>
          <w:lang w:eastAsia="en-IN"/>
        </w:rPr>
        <w:t xml:space="preserve"> methods for solving first order PDEs, Cauchy problem for first order PDEs. Classification of second order PDEs, General solution of higher order PDEs with constant coefficients, Method of separation of variables for Laplace, Heat and Wave equations. </w:t>
      </w:r>
    </w:p>
    <w:p w14:paraId="581EF402" w14:textId="529BD003" w:rsidR="00E43966" w:rsidRPr="009B523E" w:rsidRDefault="00E43966" w:rsidP="00157669">
      <w:pPr>
        <w:spacing w:after="0" w:line="240" w:lineRule="auto"/>
        <w:jc w:val="both"/>
        <w:rPr>
          <w:rFonts w:ascii="Book Antiqua" w:eastAsia="Times New Roman" w:hAnsi="Book Antiqua" w:cs="Calibri"/>
          <w:sz w:val="24"/>
          <w:szCs w:val="24"/>
          <w:lang w:eastAsia="en-IN"/>
        </w:rPr>
      </w:pPr>
      <w:r w:rsidRPr="009B523E">
        <w:rPr>
          <w:rFonts w:ascii="Book Antiqua" w:eastAsia="Times New Roman" w:hAnsi="Book Antiqua" w:cs="Calibri"/>
          <w:sz w:val="24"/>
          <w:szCs w:val="24"/>
          <w:lang w:eastAsia="en-IN"/>
        </w:rPr>
        <w:br/>
      </w:r>
      <w:r w:rsidRPr="009B523E">
        <w:rPr>
          <w:rFonts w:ascii="Book Antiqua" w:eastAsia="Times New Roman" w:hAnsi="Book Antiqua" w:cs="Calibri"/>
          <w:sz w:val="24"/>
          <w:szCs w:val="24"/>
          <w:lang w:eastAsia="en-IN"/>
        </w:rPr>
        <w:br/>
      </w:r>
      <w:r w:rsidRPr="009B523E">
        <w:rPr>
          <w:rFonts w:ascii="Book Antiqua" w:eastAsia="Times New Roman" w:hAnsi="Book Antiqua" w:cs="Calibri"/>
          <w:b/>
          <w:bCs/>
          <w:sz w:val="24"/>
          <w:szCs w:val="24"/>
          <w:lang w:eastAsia="en-IN"/>
        </w:rPr>
        <w:t>Numerical Analysis:</w:t>
      </w:r>
      <w:r w:rsidRPr="009B523E">
        <w:rPr>
          <w:rFonts w:ascii="Book Antiqua" w:eastAsia="Times New Roman" w:hAnsi="Book Antiqua" w:cs="Calibri"/>
          <w:sz w:val="24"/>
          <w:szCs w:val="24"/>
          <w:lang w:eastAsia="en-IN"/>
        </w:rPr>
        <w:t xml:space="preserve"> Numerical solutions of algebraic equations, Method of iteration and Newton-Raphson method, Rate of convergence, Finite differences, Lagrange interpolation, Numerical differentiation and integration, Numerical solutions of ODEs using Picard, Euler and </w:t>
      </w:r>
      <w:proofErr w:type="spellStart"/>
      <w:r w:rsidRPr="009B523E">
        <w:rPr>
          <w:rFonts w:ascii="Book Antiqua" w:eastAsia="Times New Roman" w:hAnsi="Book Antiqua" w:cs="Calibri"/>
          <w:sz w:val="24"/>
          <w:szCs w:val="24"/>
          <w:lang w:eastAsia="en-IN"/>
        </w:rPr>
        <w:t>Runge-Kutta</w:t>
      </w:r>
      <w:proofErr w:type="spellEnd"/>
      <w:r w:rsidRPr="009B523E">
        <w:rPr>
          <w:rFonts w:ascii="Book Antiqua" w:eastAsia="Times New Roman" w:hAnsi="Book Antiqua" w:cs="Calibri"/>
          <w:sz w:val="24"/>
          <w:szCs w:val="24"/>
          <w:lang w:eastAsia="en-IN"/>
        </w:rPr>
        <w:t xml:space="preserve"> methods.</w:t>
      </w:r>
    </w:p>
    <w:p w14:paraId="7ED7103A" w14:textId="581CB62B" w:rsidR="00984B29" w:rsidRDefault="00984B29" w:rsidP="00157669">
      <w:pPr>
        <w:jc w:val="both"/>
      </w:pPr>
    </w:p>
    <w:p w14:paraId="69B38EAE" w14:textId="28759137" w:rsidR="00E43966" w:rsidRPr="009B523E" w:rsidRDefault="00E43966" w:rsidP="00157669">
      <w:pPr>
        <w:spacing w:after="0" w:line="240" w:lineRule="auto"/>
        <w:jc w:val="both"/>
        <w:rPr>
          <w:rFonts w:ascii="Book Antiqua" w:eastAsia="Times New Roman" w:hAnsi="Book Antiqua" w:cs="Arial"/>
          <w:sz w:val="24"/>
          <w:szCs w:val="24"/>
          <w:lang w:eastAsia="en-IN"/>
        </w:rPr>
      </w:pPr>
      <w:r w:rsidRPr="009B523E">
        <w:rPr>
          <w:rFonts w:ascii="Book Antiqua" w:eastAsia="Times New Roman" w:hAnsi="Book Antiqua" w:cs="Arial"/>
          <w:b/>
          <w:sz w:val="24"/>
          <w:szCs w:val="24"/>
          <w:lang w:eastAsia="en-IN"/>
        </w:rPr>
        <w:t>Applied Statistics and Data Analytics</w:t>
      </w:r>
      <w:r>
        <w:rPr>
          <w:rFonts w:ascii="Book Antiqua" w:eastAsia="Times New Roman" w:hAnsi="Book Antiqua" w:cs="Arial"/>
          <w:b/>
          <w:sz w:val="24"/>
          <w:szCs w:val="24"/>
          <w:lang w:eastAsia="en-IN"/>
        </w:rPr>
        <w:t xml:space="preserve">: </w:t>
      </w:r>
      <w:r w:rsidRPr="009B523E">
        <w:rPr>
          <w:rFonts w:ascii="Book Antiqua" w:eastAsia="Times New Roman" w:hAnsi="Book Antiqua" w:cs="Arial"/>
          <w:sz w:val="24"/>
          <w:szCs w:val="24"/>
          <w:lang w:eastAsia="en-IN"/>
        </w:rPr>
        <w:t>Probability Theory, basic distribution theory, Testing of Hypothesis, Basic ideas and distinctive features of sampling, Exploratory Data Analysis</w:t>
      </w:r>
    </w:p>
    <w:p w14:paraId="60857A8B" w14:textId="4D88386A" w:rsidR="00E43966" w:rsidRDefault="00E43966" w:rsidP="00157669">
      <w:pPr>
        <w:jc w:val="both"/>
      </w:pPr>
    </w:p>
    <w:p w14:paraId="74DD880C" w14:textId="41322266" w:rsidR="00E43966" w:rsidRDefault="00E43966" w:rsidP="00157669">
      <w:pPr>
        <w:jc w:val="both"/>
        <w:rPr>
          <w:rFonts w:ascii="Book Antiqua" w:eastAsia="Times New Roman" w:hAnsi="Book Antiqua" w:cs="Tahoma"/>
          <w:color w:val="000000"/>
          <w:sz w:val="24"/>
          <w:szCs w:val="24"/>
          <w:bdr w:val="none" w:sz="0" w:space="0" w:color="auto" w:frame="1"/>
          <w:lang w:eastAsia="en-IN"/>
        </w:rPr>
      </w:pPr>
      <w:r w:rsidRPr="009E0CB4">
        <w:rPr>
          <w:rFonts w:ascii="Book Antiqua" w:hAnsi="Book Antiqua"/>
          <w:b/>
          <w:sz w:val="24"/>
          <w:szCs w:val="24"/>
          <w:lang w:val="en-US"/>
        </w:rPr>
        <w:t>Functional Analysis</w:t>
      </w:r>
      <w:r>
        <w:rPr>
          <w:rFonts w:ascii="Book Antiqua" w:hAnsi="Book Antiqua"/>
          <w:b/>
          <w:sz w:val="24"/>
          <w:szCs w:val="24"/>
          <w:lang w:val="en-US"/>
        </w:rPr>
        <w:t xml:space="preserve">: </w:t>
      </w:r>
      <w:hyperlink r:id="rId6" w:history="1">
        <w:r w:rsidRPr="009E0CB4">
          <w:rPr>
            <w:rFonts w:ascii="Book Antiqua" w:eastAsia="Times New Roman" w:hAnsi="Book Antiqua" w:cs="Tahoma"/>
            <w:color w:val="000000"/>
            <w:sz w:val="24"/>
            <w:szCs w:val="24"/>
            <w:bdr w:val="none" w:sz="0" w:space="0" w:color="auto" w:frame="1"/>
            <w:lang w:eastAsia="en-IN"/>
          </w:rPr>
          <w:t>Metric Spaces,</w:t>
        </w:r>
      </w:hyperlink>
      <w:r w:rsidRPr="009E0CB4">
        <w:rPr>
          <w:rFonts w:ascii="Book Antiqua" w:eastAsia="Times New Roman" w:hAnsi="Book Antiqua" w:cs="Helvetica"/>
          <w:color w:val="222222"/>
          <w:sz w:val="24"/>
          <w:szCs w:val="24"/>
          <w:lang w:eastAsia="en-IN"/>
        </w:rPr>
        <w:t xml:space="preserve"> </w:t>
      </w:r>
      <w:hyperlink r:id="rId7" w:history="1">
        <w:r w:rsidRPr="009E0CB4">
          <w:rPr>
            <w:rFonts w:ascii="Book Antiqua" w:eastAsia="Times New Roman" w:hAnsi="Book Antiqua" w:cs="Tahoma"/>
            <w:color w:val="000000"/>
            <w:sz w:val="24"/>
            <w:szCs w:val="24"/>
            <w:bdr w:val="none" w:sz="0" w:space="0" w:color="auto" w:frame="1"/>
            <w:lang w:eastAsia="en-IN"/>
          </w:rPr>
          <w:t xml:space="preserve">Holder Inequality and </w:t>
        </w:r>
        <w:proofErr w:type="spellStart"/>
        <w:r w:rsidRPr="009E0CB4">
          <w:rPr>
            <w:rFonts w:ascii="Book Antiqua" w:eastAsia="Times New Roman" w:hAnsi="Book Antiqua" w:cs="Tahoma"/>
            <w:color w:val="000000"/>
            <w:sz w:val="24"/>
            <w:szCs w:val="24"/>
            <w:bdr w:val="none" w:sz="0" w:space="0" w:color="auto" w:frame="1"/>
            <w:lang w:eastAsia="en-IN"/>
          </w:rPr>
          <w:t>Minkowski</w:t>
        </w:r>
        <w:proofErr w:type="spellEnd"/>
        <w:r w:rsidRPr="009E0CB4">
          <w:rPr>
            <w:rFonts w:ascii="Book Antiqua" w:eastAsia="Times New Roman" w:hAnsi="Book Antiqua" w:cs="Tahoma"/>
            <w:color w:val="000000"/>
            <w:sz w:val="24"/>
            <w:szCs w:val="24"/>
            <w:bdr w:val="none" w:sz="0" w:space="0" w:color="auto" w:frame="1"/>
            <w:lang w:eastAsia="en-IN"/>
          </w:rPr>
          <w:t xml:space="preserve"> Inequality</w:t>
        </w:r>
      </w:hyperlink>
      <w:r w:rsidRPr="009E0CB4">
        <w:rPr>
          <w:rFonts w:ascii="Book Antiqua" w:eastAsia="Times New Roman" w:hAnsi="Book Antiqua" w:cs="Helvetica"/>
          <w:color w:val="222222"/>
          <w:sz w:val="24"/>
          <w:szCs w:val="24"/>
          <w:lang w:eastAsia="en-IN"/>
        </w:rPr>
        <w:t xml:space="preserve">, </w:t>
      </w:r>
      <w:hyperlink r:id="rId8" w:history="1">
        <w:r w:rsidRPr="009E0CB4">
          <w:rPr>
            <w:rFonts w:ascii="Book Antiqua" w:eastAsia="Times New Roman" w:hAnsi="Book Antiqua" w:cs="Tahoma"/>
            <w:color w:val="000000"/>
            <w:sz w:val="24"/>
            <w:szCs w:val="24"/>
            <w:bdr w:val="none" w:sz="0" w:space="0" w:color="auto" w:frame="1"/>
            <w:lang w:eastAsia="en-IN"/>
          </w:rPr>
          <w:t>Convergence, Cauchy Sequence, Completeness</w:t>
        </w:r>
      </w:hyperlink>
      <w:r w:rsidRPr="009E0CB4">
        <w:rPr>
          <w:rFonts w:ascii="Book Antiqua" w:eastAsia="Times New Roman" w:hAnsi="Book Antiqua" w:cs="Helvetica"/>
          <w:color w:val="222222"/>
          <w:sz w:val="24"/>
          <w:szCs w:val="24"/>
          <w:lang w:eastAsia="en-IN"/>
        </w:rPr>
        <w:t>,</w:t>
      </w:r>
      <w:hyperlink r:id="rId9" w:history="1">
        <w:r w:rsidRPr="009E0CB4">
          <w:rPr>
            <w:rFonts w:ascii="Book Antiqua" w:eastAsia="Times New Roman" w:hAnsi="Book Antiqua" w:cs="Tahoma"/>
            <w:color w:val="000000"/>
            <w:sz w:val="24"/>
            <w:szCs w:val="24"/>
            <w:bdr w:val="none" w:sz="0" w:space="0" w:color="auto" w:frame="1"/>
            <w:lang w:eastAsia="en-IN"/>
          </w:rPr>
          <w:t xml:space="preserve"> Complete and Incomplete Metric Spaces</w:t>
        </w:r>
      </w:hyperlink>
      <w:r w:rsidRPr="009E0CB4">
        <w:rPr>
          <w:rFonts w:ascii="Book Antiqua" w:eastAsia="Times New Roman" w:hAnsi="Book Antiqua" w:cs="Helvetica"/>
          <w:color w:val="222222"/>
          <w:sz w:val="24"/>
          <w:szCs w:val="24"/>
          <w:lang w:eastAsia="en-IN"/>
        </w:rPr>
        <w:t xml:space="preserve">, </w:t>
      </w:r>
      <w:hyperlink r:id="rId10" w:history="1">
        <w:r w:rsidRPr="009E0CB4">
          <w:rPr>
            <w:rFonts w:ascii="Book Antiqua" w:eastAsia="Times New Roman" w:hAnsi="Book Antiqua" w:cs="Tahoma"/>
            <w:color w:val="000000"/>
            <w:sz w:val="24"/>
            <w:szCs w:val="24"/>
            <w:bdr w:val="none" w:sz="0" w:space="0" w:color="auto" w:frame="1"/>
            <w:lang w:eastAsia="en-IN"/>
          </w:rPr>
          <w:t>Vector Spaces,</w:t>
        </w:r>
      </w:hyperlink>
      <w:r w:rsidRPr="009E0CB4">
        <w:rPr>
          <w:rFonts w:ascii="Book Antiqua" w:eastAsia="Times New Roman" w:hAnsi="Book Antiqua" w:cs="Helvetica"/>
          <w:color w:val="222222"/>
          <w:sz w:val="24"/>
          <w:szCs w:val="24"/>
          <w:lang w:eastAsia="en-IN"/>
        </w:rPr>
        <w:t xml:space="preserve"> </w:t>
      </w:r>
      <w:hyperlink r:id="rId11" w:history="1">
        <w:r w:rsidRPr="009E0CB4">
          <w:rPr>
            <w:rFonts w:ascii="Book Antiqua" w:eastAsia="Times New Roman" w:hAnsi="Book Antiqua" w:cs="Tahoma"/>
            <w:color w:val="000000"/>
            <w:sz w:val="24"/>
            <w:szCs w:val="24"/>
            <w:bdr w:val="none" w:sz="0" w:space="0" w:color="auto" w:frame="1"/>
            <w:lang w:eastAsia="en-IN"/>
          </w:rPr>
          <w:t xml:space="preserve">Banach Spaces, </w:t>
        </w:r>
      </w:hyperlink>
      <w:hyperlink r:id="rId12" w:history="1">
        <w:r w:rsidRPr="009E0CB4">
          <w:rPr>
            <w:rFonts w:ascii="Book Antiqua" w:eastAsia="Times New Roman" w:hAnsi="Book Antiqua" w:cs="Tahoma"/>
            <w:color w:val="000000"/>
            <w:sz w:val="24"/>
            <w:szCs w:val="24"/>
            <w:bdr w:val="none" w:sz="0" w:space="0" w:color="auto" w:frame="1"/>
            <w:lang w:eastAsia="en-IN"/>
          </w:rPr>
          <w:t>Finite Dimensional Normed Spaces and Subspaces</w:t>
        </w:r>
      </w:hyperlink>
      <w:r w:rsidRPr="009E0CB4">
        <w:rPr>
          <w:rFonts w:ascii="Book Antiqua" w:eastAsia="Times New Roman" w:hAnsi="Book Antiqua" w:cs="Helvetica"/>
          <w:color w:val="222222"/>
          <w:sz w:val="24"/>
          <w:szCs w:val="24"/>
          <w:lang w:eastAsia="en-IN"/>
        </w:rPr>
        <w:t xml:space="preserve">, </w:t>
      </w:r>
      <w:hyperlink r:id="rId13" w:history="1">
        <w:r w:rsidRPr="009E0CB4">
          <w:rPr>
            <w:rFonts w:ascii="Book Antiqua" w:eastAsia="Times New Roman" w:hAnsi="Book Antiqua" w:cs="Tahoma"/>
            <w:color w:val="000000"/>
            <w:sz w:val="24"/>
            <w:szCs w:val="24"/>
            <w:bdr w:val="none" w:sz="0" w:space="0" w:color="auto" w:frame="1"/>
            <w:lang w:eastAsia="en-IN"/>
          </w:rPr>
          <w:t>Compactness of Metric/Normed Spaces</w:t>
        </w:r>
      </w:hyperlink>
      <w:r w:rsidRPr="009E0CB4">
        <w:rPr>
          <w:rFonts w:ascii="Book Antiqua" w:eastAsia="Times New Roman" w:hAnsi="Book Antiqua" w:cs="Helvetica"/>
          <w:color w:val="222222"/>
          <w:sz w:val="24"/>
          <w:szCs w:val="24"/>
          <w:lang w:eastAsia="en-IN"/>
        </w:rPr>
        <w:t xml:space="preserve">, </w:t>
      </w:r>
      <w:hyperlink r:id="rId14" w:history="1">
        <w:r w:rsidRPr="009E0CB4">
          <w:rPr>
            <w:rFonts w:ascii="Book Antiqua" w:eastAsia="Times New Roman" w:hAnsi="Book Antiqua" w:cs="Tahoma"/>
            <w:color w:val="000000"/>
            <w:sz w:val="24"/>
            <w:szCs w:val="24"/>
            <w:bdr w:val="none" w:sz="0" w:space="0" w:color="auto" w:frame="1"/>
            <w:lang w:eastAsia="en-IN"/>
          </w:rPr>
          <w:t xml:space="preserve">Linear Operators,  </w:t>
        </w:r>
      </w:hyperlink>
      <w:hyperlink r:id="rId15" w:history="1">
        <w:r w:rsidRPr="009E0CB4">
          <w:rPr>
            <w:rFonts w:ascii="Book Antiqua" w:eastAsia="Times New Roman" w:hAnsi="Book Antiqua" w:cs="Tahoma"/>
            <w:color w:val="000000"/>
            <w:sz w:val="24"/>
            <w:szCs w:val="24"/>
            <w:bdr w:val="none" w:sz="0" w:space="0" w:color="auto" w:frame="1"/>
            <w:lang w:eastAsia="en-IN"/>
          </w:rPr>
          <w:t>Bounded Linear Operators in a Normed Space</w:t>
        </w:r>
      </w:hyperlink>
      <w:r w:rsidRPr="009E0CB4">
        <w:rPr>
          <w:rFonts w:ascii="Book Antiqua" w:eastAsia="Times New Roman" w:hAnsi="Book Antiqua" w:cs="Helvetica"/>
          <w:color w:val="222222"/>
          <w:sz w:val="24"/>
          <w:szCs w:val="24"/>
          <w:lang w:eastAsia="en-IN"/>
        </w:rPr>
        <w:t xml:space="preserve">, </w:t>
      </w:r>
      <w:hyperlink r:id="rId16" w:history="1">
        <w:r w:rsidRPr="009E0CB4">
          <w:rPr>
            <w:rFonts w:ascii="Book Antiqua" w:eastAsia="Times New Roman" w:hAnsi="Book Antiqua" w:cs="Tahoma"/>
            <w:color w:val="000000"/>
            <w:sz w:val="24"/>
            <w:szCs w:val="24"/>
            <w:bdr w:val="none" w:sz="0" w:space="0" w:color="auto" w:frame="1"/>
            <w:lang w:eastAsia="en-IN"/>
          </w:rPr>
          <w:t>Concept of Algebraic Dual and Reflexive Space</w:t>
        </w:r>
      </w:hyperlink>
      <w:r w:rsidRPr="009E0CB4">
        <w:rPr>
          <w:rFonts w:ascii="Book Antiqua" w:eastAsia="Times New Roman" w:hAnsi="Book Antiqua" w:cs="Helvetica"/>
          <w:color w:val="222222"/>
          <w:sz w:val="24"/>
          <w:szCs w:val="24"/>
          <w:lang w:eastAsia="en-IN"/>
        </w:rPr>
        <w:t xml:space="preserve">, </w:t>
      </w:r>
      <w:hyperlink r:id="rId17" w:history="1">
        <w:r w:rsidRPr="009E0CB4">
          <w:rPr>
            <w:rFonts w:ascii="Book Antiqua" w:eastAsia="Times New Roman" w:hAnsi="Book Antiqua" w:cs="Tahoma"/>
            <w:color w:val="000000"/>
            <w:sz w:val="24"/>
            <w:szCs w:val="24"/>
            <w:bdr w:val="none" w:sz="0" w:space="0" w:color="auto" w:frame="1"/>
            <w:lang w:eastAsia="en-IN"/>
          </w:rPr>
          <w:t>Inner Product &amp; Hilbert Space</w:t>
        </w:r>
      </w:hyperlink>
      <w:r w:rsidRPr="009E0CB4">
        <w:rPr>
          <w:rFonts w:ascii="Book Antiqua" w:eastAsia="Times New Roman" w:hAnsi="Book Antiqua" w:cs="Helvetica"/>
          <w:color w:val="222222"/>
          <w:sz w:val="24"/>
          <w:szCs w:val="24"/>
          <w:lang w:eastAsia="en-IN"/>
        </w:rPr>
        <w:t xml:space="preserve">, </w:t>
      </w:r>
      <w:hyperlink r:id="rId18" w:history="1">
        <w:r w:rsidRPr="009E0CB4">
          <w:rPr>
            <w:rFonts w:ascii="Book Antiqua" w:eastAsia="Times New Roman" w:hAnsi="Book Antiqua" w:cs="Tahoma"/>
            <w:color w:val="000000"/>
            <w:sz w:val="24"/>
            <w:szCs w:val="24"/>
            <w:bdr w:val="none" w:sz="0" w:space="0" w:color="auto" w:frame="1"/>
            <w:lang w:eastAsia="en-IN"/>
          </w:rPr>
          <w:t>Projection Theorem, Orthonormal Sets and Sequences</w:t>
        </w:r>
      </w:hyperlink>
      <w:r w:rsidRPr="009E0CB4">
        <w:rPr>
          <w:rFonts w:ascii="Book Antiqua" w:eastAsia="Times New Roman" w:hAnsi="Book Antiqua" w:cs="Helvetica"/>
          <w:color w:val="222222"/>
          <w:sz w:val="24"/>
          <w:szCs w:val="24"/>
          <w:lang w:eastAsia="en-IN"/>
        </w:rPr>
        <w:t xml:space="preserve">, </w:t>
      </w:r>
      <w:hyperlink r:id="rId19" w:history="1">
        <w:r w:rsidRPr="009E0CB4">
          <w:rPr>
            <w:rFonts w:ascii="Book Antiqua" w:eastAsia="Times New Roman" w:hAnsi="Book Antiqua" w:cs="Tahoma"/>
            <w:color w:val="000000"/>
            <w:sz w:val="24"/>
            <w:szCs w:val="24"/>
            <w:bdr w:val="none" w:sz="0" w:space="0" w:color="auto" w:frame="1"/>
            <w:lang w:eastAsia="en-IN"/>
          </w:rPr>
          <w:t>Representation of Functionals on a Hilbert Spaces</w:t>
        </w:r>
      </w:hyperlink>
      <w:r w:rsidRPr="009E0CB4">
        <w:rPr>
          <w:rFonts w:ascii="Book Antiqua" w:eastAsia="Times New Roman" w:hAnsi="Book Antiqua" w:cs="Helvetica"/>
          <w:color w:val="222222"/>
          <w:sz w:val="24"/>
          <w:szCs w:val="24"/>
          <w:lang w:eastAsia="en-IN"/>
        </w:rPr>
        <w:t xml:space="preserve">, </w:t>
      </w:r>
      <w:hyperlink r:id="rId20" w:history="1">
        <w:r w:rsidRPr="009E0CB4">
          <w:rPr>
            <w:rFonts w:ascii="Book Antiqua" w:eastAsia="Times New Roman" w:hAnsi="Book Antiqua" w:cs="Tahoma"/>
            <w:color w:val="000000"/>
            <w:sz w:val="24"/>
            <w:szCs w:val="24"/>
            <w:bdr w:val="none" w:sz="0" w:space="0" w:color="auto" w:frame="1"/>
            <w:lang w:eastAsia="en-IN"/>
          </w:rPr>
          <w:t xml:space="preserve">Hilbert </w:t>
        </w:r>
        <w:proofErr w:type="spellStart"/>
        <w:r w:rsidRPr="009E0CB4">
          <w:rPr>
            <w:rFonts w:ascii="Book Antiqua" w:eastAsia="Times New Roman" w:hAnsi="Book Antiqua" w:cs="Tahoma"/>
            <w:color w:val="000000"/>
            <w:sz w:val="24"/>
            <w:szCs w:val="24"/>
            <w:bdr w:val="none" w:sz="0" w:space="0" w:color="auto" w:frame="1"/>
            <w:lang w:eastAsia="en-IN"/>
          </w:rPr>
          <w:t>Adjoint</w:t>
        </w:r>
        <w:proofErr w:type="spellEnd"/>
        <w:r w:rsidRPr="009E0CB4">
          <w:rPr>
            <w:rFonts w:ascii="Book Antiqua" w:eastAsia="Times New Roman" w:hAnsi="Book Antiqua" w:cs="Tahoma"/>
            <w:color w:val="000000"/>
            <w:sz w:val="24"/>
            <w:szCs w:val="24"/>
            <w:bdr w:val="none" w:sz="0" w:space="0" w:color="auto" w:frame="1"/>
            <w:lang w:eastAsia="en-IN"/>
          </w:rPr>
          <w:t xml:space="preserve"> Operator</w:t>
        </w:r>
      </w:hyperlink>
      <w:r w:rsidRPr="009E0CB4">
        <w:rPr>
          <w:rFonts w:ascii="Book Antiqua" w:eastAsia="Times New Roman" w:hAnsi="Book Antiqua" w:cs="Helvetica"/>
          <w:color w:val="222222"/>
          <w:sz w:val="24"/>
          <w:szCs w:val="24"/>
          <w:lang w:eastAsia="en-IN"/>
        </w:rPr>
        <w:t xml:space="preserve">, </w:t>
      </w:r>
      <w:hyperlink r:id="rId21" w:history="1">
        <w:r w:rsidRPr="009E0CB4">
          <w:rPr>
            <w:rFonts w:ascii="Book Antiqua" w:eastAsia="Times New Roman" w:hAnsi="Book Antiqua" w:cs="Tahoma"/>
            <w:color w:val="000000"/>
            <w:sz w:val="24"/>
            <w:szCs w:val="24"/>
            <w:bdr w:val="none" w:sz="0" w:space="0" w:color="auto" w:frame="1"/>
            <w:lang w:eastAsia="en-IN"/>
          </w:rPr>
          <w:t xml:space="preserve">Self </w:t>
        </w:r>
        <w:proofErr w:type="spellStart"/>
        <w:r w:rsidRPr="009E0CB4">
          <w:rPr>
            <w:rFonts w:ascii="Book Antiqua" w:eastAsia="Times New Roman" w:hAnsi="Book Antiqua" w:cs="Tahoma"/>
            <w:color w:val="000000"/>
            <w:sz w:val="24"/>
            <w:szCs w:val="24"/>
            <w:bdr w:val="none" w:sz="0" w:space="0" w:color="auto" w:frame="1"/>
            <w:lang w:eastAsia="en-IN"/>
          </w:rPr>
          <w:t>Adjoint</w:t>
        </w:r>
        <w:proofErr w:type="spellEnd"/>
        <w:r w:rsidRPr="009E0CB4">
          <w:rPr>
            <w:rFonts w:ascii="Book Antiqua" w:eastAsia="Times New Roman" w:hAnsi="Book Antiqua" w:cs="Tahoma"/>
            <w:color w:val="000000"/>
            <w:sz w:val="24"/>
            <w:szCs w:val="24"/>
            <w:bdr w:val="none" w:sz="0" w:space="0" w:color="auto" w:frame="1"/>
            <w:lang w:eastAsia="en-IN"/>
          </w:rPr>
          <w:t>, Unitary &amp; Normal Operators</w:t>
        </w:r>
      </w:hyperlink>
      <w:r w:rsidRPr="009E0CB4">
        <w:rPr>
          <w:rFonts w:ascii="Book Antiqua" w:eastAsia="Times New Roman" w:hAnsi="Book Antiqua" w:cs="Helvetica"/>
          <w:color w:val="222222"/>
          <w:sz w:val="24"/>
          <w:szCs w:val="24"/>
          <w:lang w:eastAsia="en-IN"/>
        </w:rPr>
        <w:t xml:space="preserve">, </w:t>
      </w:r>
      <w:hyperlink r:id="rId22" w:history="1">
        <w:r w:rsidRPr="009E0CB4">
          <w:rPr>
            <w:rFonts w:ascii="Book Antiqua" w:eastAsia="Times New Roman" w:hAnsi="Book Antiqua" w:cs="Tahoma"/>
            <w:color w:val="000000"/>
            <w:sz w:val="24"/>
            <w:szCs w:val="24"/>
            <w:bdr w:val="none" w:sz="0" w:space="0" w:color="auto" w:frame="1"/>
            <w:lang w:eastAsia="en-IN"/>
          </w:rPr>
          <w:t>Total Orthonormal Sets And Sequences</w:t>
        </w:r>
      </w:hyperlink>
      <w:r w:rsidRPr="009E0CB4">
        <w:rPr>
          <w:rFonts w:ascii="Book Antiqua" w:eastAsia="Times New Roman" w:hAnsi="Book Antiqua" w:cs="Helvetica"/>
          <w:color w:val="222222"/>
          <w:sz w:val="24"/>
          <w:szCs w:val="24"/>
          <w:lang w:eastAsia="en-IN"/>
        </w:rPr>
        <w:t xml:space="preserve">, </w:t>
      </w:r>
      <w:hyperlink r:id="rId23" w:history="1">
        <w:r w:rsidRPr="009E0CB4">
          <w:rPr>
            <w:rFonts w:ascii="Book Antiqua" w:eastAsia="Times New Roman" w:hAnsi="Book Antiqua" w:cs="Tahoma"/>
            <w:color w:val="000000"/>
            <w:sz w:val="24"/>
            <w:szCs w:val="24"/>
            <w:bdr w:val="none" w:sz="0" w:space="0" w:color="auto" w:frame="1"/>
            <w:lang w:eastAsia="en-IN"/>
          </w:rPr>
          <w:t xml:space="preserve">Partially Ordered Set and </w:t>
        </w:r>
        <w:proofErr w:type="spellStart"/>
        <w:r w:rsidRPr="009E0CB4">
          <w:rPr>
            <w:rFonts w:ascii="Book Antiqua" w:eastAsia="Times New Roman" w:hAnsi="Book Antiqua" w:cs="Tahoma"/>
            <w:color w:val="000000"/>
            <w:sz w:val="24"/>
            <w:szCs w:val="24"/>
            <w:bdr w:val="none" w:sz="0" w:space="0" w:color="auto" w:frame="1"/>
            <w:lang w:eastAsia="en-IN"/>
          </w:rPr>
          <w:t>Zorns</w:t>
        </w:r>
        <w:proofErr w:type="spellEnd"/>
        <w:r w:rsidRPr="009E0CB4">
          <w:rPr>
            <w:rFonts w:ascii="Book Antiqua" w:eastAsia="Times New Roman" w:hAnsi="Book Antiqua" w:cs="Tahoma"/>
            <w:color w:val="000000"/>
            <w:sz w:val="24"/>
            <w:szCs w:val="24"/>
            <w:bdr w:val="none" w:sz="0" w:space="0" w:color="auto" w:frame="1"/>
            <w:lang w:eastAsia="en-IN"/>
          </w:rPr>
          <w:t xml:space="preserve"> Lemma</w:t>
        </w:r>
      </w:hyperlink>
      <w:r w:rsidRPr="009E0CB4">
        <w:rPr>
          <w:rFonts w:ascii="Book Antiqua" w:eastAsia="Times New Roman" w:hAnsi="Book Antiqua" w:cs="Helvetica"/>
          <w:color w:val="222222"/>
          <w:sz w:val="24"/>
          <w:szCs w:val="24"/>
          <w:lang w:eastAsia="en-IN"/>
        </w:rPr>
        <w:t xml:space="preserve">, </w:t>
      </w:r>
      <w:hyperlink r:id="rId24" w:history="1">
        <w:r w:rsidRPr="009E0CB4">
          <w:rPr>
            <w:rFonts w:ascii="Book Antiqua" w:eastAsia="Times New Roman" w:hAnsi="Book Antiqua" w:cs="Tahoma"/>
            <w:color w:val="000000"/>
            <w:sz w:val="24"/>
            <w:szCs w:val="24"/>
            <w:bdr w:val="none" w:sz="0" w:space="0" w:color="auto" w:frame="1"/>
            <w:lang w:eastAsia="en-IN"/>
          </w:rPr>
          <w:t xml:space="preserve">Hahn </w:t>
        </w:r>
        <w:proofErr w:type="spellStart"/>
        <w:r w:rsidRPr="009E0CB4">
          <w:rPr>
            <w:rFonts w:ascii="Book Antiqua" w:eastAsia="Times New Roman" w:hAnsi="Book Antiqua" w:cs="Tahoma"/>
            <w:color w:val="000000"/>
            <w:sz w:val="24"/>
            <w:szCs w:val="24"/>
            <w:bdr w:val="none" w:sz="0" w:space="0" w:color="auto" w:frame="1"/>
            <w:lang w:eastAsia="en-IN"/>
          </w:rPr>
          <w:t>Banach</w:t>
        </w:r>
        <w:proofErr w:type="spellEnd"/>
        <w:r w:rsidRPr="009E0CB4">
          <w:rPr>
            <w:rFonts w:ascii="Book Antiqua" w:eastAsia="Times New Roman" w:hAnsi="Book Antiqua" w:cs="Tahoma"/>
            <w:color w:val="000000"/>
            <w:sz w:val="24"/>
            <w:szCs w:val="24"/>
            <w:bdr w:val="none" w:sz="0" w:space="0" w:color="auto" w:frame="1"/>
            <w:lang w:eastAsia="en-IN"/>
          </w:rPr>
          <w:t xml:space="preserve"> Theorem for Real Vector Spaces</w:t>
        </w:r>
      </w:hyperlink>
      <w:r w:rsidRPr="009E0CB4">
        <w:rPr>
          <w:rFonts w:ascii="Book Antiqua" w:eastAsia="Times New Roman" w:hAnsi="Book Antiqua" w:cs="Helvetica"/>
          <w:color w:val="222222"/>
          <w:sz w:val="24"/>
          <w:szCs w:val="24"/>
          <w:lang w:eastAsia="en-IN"/>
        </w:rPr>
        <w:t xml:space="preserve">, </w:t>
      </w:r>
      <w:hyperlink r:id="rId25" w:history="1">
        <w:r w:rsidRPr="009E0CB4">
          <w:rPr>
            <w:rFonts w:ascii="Book Antiqua" w:eastAsia="Times New Roman" w:hAnsi="Book Antiqua" w:cs="Tahoma"/>
            <w:color w:val="000000"/>
            <w:sz w:val="24"/>
            <w:szCs w:val="24"/>
            <w:bdr w:val="none" w:sz="0" w:space="0" w:color="auto" w:frame="1"/>
            <w:lang w:eastAsia="en-IN"/>
          </w:rPr>
          <w:t>Hahn Banach Theorem for Complex V.S. &amp; Normed Spaces</w:t>
        </w:r>
      </w:hyperlink>
      <w:r w:rsidRPr="009E0CB4">
        <w:rPr>
          <w:rFonts w:ascii="Book Antiqua" w:eastAsia="Times New Roman" w:hAnsi="Book Antiqua" w:cs="Helvetica"/>
          <w:color w:val="222222"/>
          <w:sz w:val="24"/>
          <w:szCs w:val="24"/>
          <w:lang w:eastAsia="en-IN"/>
        </w:rPr>
        <w:t xml:space="preserve">, </w:t>
      </w:r>
      <w:hyperlink r:id="rId26" w:history="1">
        <w:proofErr w:type="spellStart"/>
        <w:r w:rsidRPr="009E0CB4">
          <w:rPr>
            <w:rFonts w:ascii="Book Antiqua" w:eastAsia="Times New Roman" w:hAnsi="Book Antiqua" w:cs="Tahoma"/>
            <w:color w:val="000000"/>
            <w:sz w:val="24"/>
            <w:szCs w:val="24"/>
            <w:bdr w:val="none" w:sz="0" w:space="0" w:color="auto" w:frame="1"/>
            <w:lang w:eastAsia="en-IN"/>
          </w:rPr>
          <w:t>Baires</w:t>
        </w:r>
        <w:proofErr w:type="spellEnd"/>
        <w:r w:rsidRPr="009E0CB4">
          <w:rPr>
            <w:rFonts w:ascii="Book Antiqua" w:eastAsia="Times New Roman" w:hAnsi="Book Antiqua" w:cs="Tahoma"/>
            <w:color w:val="000000"/>
            <w:sz w:val="24"/>
            <w:szCs w:val="24"/>
            <w:bdr w:val="none" w:sz="0" w:space="0" w:color="auto" w:frame="1"/>
            <w:lang w:eastAsia="en-IN"/>
          </w:rPr>
          <w:t xml:space="preserve"> Category &amp; Uniform Boundedness Theorems</w:t>
        </w:r>
      </w:hyperlink>
      <w:r w:rsidRPr="009E0CB4">
        <w:rPr>
          <w:rFonts w:ascii="Book Antiqua" w:eastAsia="Times New Roman" w:hAnsi="Book Antiqua" w:cs="Helvetica"/>
          <w:color w:val="222222"/>
          <w:sz w:val="24"/>
          <w:szCs w:val="24"/>
          <w:lang w:eastAsia="en-IN"/>
        </w:rPr>
        <w:t xml:space="preserve">, </w:t>
      </w:r>
      <w:hyperlink r:id="rId27" w:history="1">
        <w:r w:rsidRPr="009E0CB4">
          <w:rPr>
            <w:rFonts w:ascii="Book Antiqua" w:eastAsia="Times New Roman" w:hAnsi="Book Antiqua" w:cs="Tahoma"/>
            <w:color w:val="000000"/>
            <w:sz w:val="24"/>
            <w:szCs w:val="24"/>
            <w:bdr w:val="none" w:sz="0" w:space="0" w:color="auto" w:frame="1"/>
            <w:lang w:eastAsia="en-IN"/>
          </w:rPr>
          <w:t>Open Mapping Theorem</w:t>
        </w:r>
      </w:hyperlink>
      <w:r w:rsidRPr="009E0CB4">
        <w:rPr>
          <w:rFonts w:ascii="Book Antiqua" w:eastAsia="Times New Roman" w:hAnsi="Book Antiqua" w:cs="Helvetica"/>
          <w:color w:val="222222"/>
          <w:sz w:val="24"/>
          <w:szCs w:val="24"/>
          <w:lang w:eastAsia="en-IN"/>
        </w:rPr>
        <w:t xml:space="preserve">, </w:t>
      </w:r>
      <w:hyperlink r:id="rId28" w:history="1">
        <w:r w:rsidRPr="009E0CB4">
          <w:rPr>
            <w:rFonts w:ascii="Book Antiqua" w:eastAsia="Times New Roman" w:hAnsi="Book Antiqua" w:cs="Tahoma"/>
            <w:color w:val="000000"/>
            <w:sz w:val="24"/>
            <w:szCs w:val="24"/>
            <w:bdr w:val="none" w:sz="0" w:space="0" w:color="auto" w:frame="1"/>
            <w:lang w:eastAsia="en-IN"/>
          </w:rPr>
          <w:t>Closed Graph Theorem</w:t>
        </w:r>
      </w:hyperlink>
      <w:r w:rsidRPr="009E0CB4">
        <w:rPr>
          <w:rFonts w:ascii="Book Antiqua" w:eastAsia="Times New Roman" w:hAnsi="Book Antiqua" w:cs="Helvetica"/>
          <w:color w:val="222222"/>
          <w:sz w:val="24"/>
          <w:szCs w:val="24"/>
          <w:lang w:eastAsia="en-IN"/>
        </w:rPr>
        <w:t xml:space="preserve">,  </w:t>
      </w:r>
      <w:hyperlink r:id="rId29" w:history="1">
        <w:r w:rsidRPr="009E0CB4">
          <w:rPr>
            <w:rFonts w:ascii="Book Antiqua" w:eastAsia="Times New Roman" w:hAnsi="Book Antiqua" w:cs="Tahoma"/>
            <w:color w:val="000000"/>
            <w:sz w:val="24"/>
            <w:szCs w:val="24"/>
            <w:bdr w:val="none" w:sz="0" w:space="0" w:color="auto" w:frame="1"/>
            <w:lang w:eastAsia="en-IN"/>
          </w:rPr>
          <w:t>Strong and Weak Convergence</w:t>
        </w:r>
      </w:hyperlink>
      <w:r w:rsidRPr="009E0CB4">
        <w:rPr>
          <w:rFonts w:ascii="Book Antiqua" w:eastAsia="Times New Roman" w:hAnsi="Book Antiqua" w:cs="Helvetica"/>
          <w:color w:val="222222"/>
          <w:sz w:val="24"/>
          <w:szCs w:val="24"/>
          <w:lang w:eastAsia="en-IN"/>
        </w:rPr>
        <w:t xml:space="preserve">, </w:t>
      </w:r>
      <w:hyperlink r:id="rId30" w:history="1">
        <w:r w:rsidRPr="009E0CB4">
          <w:rPr>
            <w:rFonts w:ascii="Book Antiqua" w:eastAsia="Times New Roman" w:hAnsi="Book Antiqua" w:cs="Tahoma"/>
            <w:color w:val="000000"/>
            <w:sz w:val="24"/>
            <w:szCs w:val="24"/>
            <w:bdr w:val="none" w:sz="0" w:space="0" w:color="auto" w:frame="1"/>
            <w:lang w:eastAsia="en-IN"/>
          </w:rPr>
          <w:t>Convergence of Sequence of Operators and Functionals</w:t>
        </w:r>
      </w:hyperlink>
      <w:r w:rsidRPr="009E0CB4">
        <w:rPr>
          <w:rFonts w:ascii="Book Antiqua" w:eastAsia="Times New Roman" w:hAnsi="Book Antiqua" w:cs="Helvetica"/>
          <w:color w:val="222222"/>
          <w:sz w:val="24"/>
          <w:szCs w:val="24"/>
          <w:lang w:eastAsia="en-IN"/>
        </w:rPr>
        <w:t xml:space="preserve">, </w:t>
      </w:r>
      <w:hyperlink r:id="rId31" w:history="1">
        <w:r w:rsidRPr="009E0CB4">
          <w:rPr>
            <w:rFonts w:ascii="Book Antiqua" w:eastAsia="Times New Roman" w:hAnsi="Book Antiqua" w:cs="Tahoma"/>
            <w:color w:val="000000"/>
            <w:sz w:val="24"/>
            <w:szCs w:val="24"/>
            <w:bdr w:val="none" w:sz="0" w:space="0" w:color="auto" w:frame="1"/>
            <w:lang w:eastAsia="en-IN"/>
          </w:rPr>
          <w:t>LP - Space</w:t>
        </w:r>
      </w:hyperlink>
    </w:p>
    <w:p w14:paraId="3B5E8B81" w14:textId="351AB5A5" w:rsidR="00E43966" w:rsidRDefault="00E43966" w:rsidP="00157669">
      <w:pPr>
        <w:jc w:val="both"/>
        <w:rPr>
          <w:rFonts w:ascii="Book Antiqua" w:eastAsia="Times New Roman" w:hAnsi="Book Antiqua" w:cs="Tahoma"/>
          <w:color w:val="000000"/>
          <w:sz w:val="24"/>
          <w:szCs w:val="24"/>
          <w:bdr w:val="none" w:sz="0" w:space="0" w:color="auto" w:frame="1"/>
          <w:lang w:eastAsia="en-IN"/>
        </w:rPr>
      </w:pPr>
    </w:p>
    <w:p w14:paraId="5CB7565A" w14:textId="6799F2C5" w:rsidR="00E43966" w:rsidRDefault="00E43966" w:rsidP="00157669">
      <w:pPr>
        <w:jc w:val="both"/>
        <w:rPr>
          <w:rFonts w:ascii="Book Antiqua" w:eastAsia="Times New Roman" w:hAnsi="Book Antiqua" w:cs="Calibri"/>
          <w:sz w:val="24"/>
          <w:szCs w:val="24"/>
          <w:lang w:eastAsia="en-IN"/>
        </w:rPr>
      </w:pPr>
      <w:r w:rsidRPr="009B523E">
        <w:rPr>
          <w:rFonts w:ascii="Book Antiqua" w:eastAsia="Times New Roman" w:hAnsi="Book Antiqua" w:cs="Arial"/>
          <w:b/>
          <w:sz w:val="24"/>
          <w:szCs w:val="24"/>
          <w:lang w:eastAsia="en-IN"/>
        </w:rPr>
        <w:lastRenderedPageBreak/>
        <w:t>Integral transforms and special functions</w:t>
      </w:r>
      <w:r>
        <w:rPr>
          <w:rFonts w:ascii="Book Antiqua" w:eastAsia="Times New Roman" w:hAnsi="Book Antiqua" w:cs="Arial"/>
          <w:b/>
          <w:sz w:val="24"/>
          <w:szCs w:val="24"/>
          <w:lang w:eastAsia="en-IN"/>
        </w:rPr>
        <w:t xml:space="preserve">: </w:t>
      </w:r>
      <w:r w:rsidRPr="009B523E">
        <w:rPr>
          <w:rFonts w:ascii="Book Antiqua" w:eastAsia="Times New Roman" w:hAnsi="Book Antiqua" w:cs="Calibri"/>
          <w:sz w:val="24"/>
          <w:szCs w:val="24"/>
          <w:lang w:eastAsia="en-IN"/>
        </w:rPr>
        <w:t xml:space="preserve">Knowledge of Fourier transforms, Laplace transforms, Hankel, </w:t>
      </w:r>
      <w:proofErr w:type="spellStart"/>
      <w:r w:rsidRPr="009B523E">
        <w:rPr>
          <w:rFonts w:ascii="Book Antiqua" w:eastAsia="Times New Roman" w:hAnsi="Book Antiqua" w:cs="Calibri"/>
          <w:sz w:val="24"/>
          <w:szCs w:val="24"/>
          <w:lang w:eastAsia="en-IN"/>
        </w:rPr>
        <w:t>Mellin</w:t>
      </w:r>
      <w:proofErr w:type="spellEnd"/>
      <w:r w:rsidRPr="009B523E">
        <w:rPr>
          <w:rFonts w:ascii="Book Antiqua" w:eastAsia="Times New Roman" w:hAnsi="Book Antiqua" w:cs="Calibri"/>
          <w:sz w:val="24"/>
          <w:szCs w:val="24"/>
          <w:lang w:eastAsia="en-IN"/>
        </w:rPr>
        <w:t xml:space="preserve">, Hilbert and </w:t>
      </w:r>
      <w:proofErr w:type="spellStart"/>
      <w:r w:rsidRPr="009B523E">
        <w:rPr>
          <w:rFonts w:ascii="Book Antiqua" w:eastAsia="Times New Roman" w:hAnsi="Book Antiqua" w:cs="Calibri"/>
          <w:sz w:val="24"/>
          <w:szCs w:val="24"/>
          <w:lang w:eastAsia="en-IN"/>
        </w:rPr>
        <w:t>Stieltjes</w:t>
      </w:r>
      <w:proofErr w:type="spellEnd"/>
      <w:r w:rsidRPr="009B523E">
        <w:rPr>
          <w:rFonts w:ascii="Book Antiqua" w:eastAsia="Times New Roman" w:hAnsi="Book Antiqua" w:cs="Calibri"/>
          <w:sz w:val="24"/>
          <w:szCs w:val="24"/>
          <w:lang w:eastAsia="en-IN"/>
        </w:rPr>
        <w:t xml:space="preserve"> transforms, Z transforms, Jacobi and </w:t>
      </w:r>
      <w:proofErr w:type="spellStart"/>
      <w:r w:rsidRPr="009B523E">
        <w:rPr>
          <w:rFonts w:ascii="Book Antiqua" w:eastAsia="Times New Roman" w:hAnsi="Book Antiqua" w:cs="Calibri"/>
          <w:sz w:val="24"/>
          <w:szCs w:val="24"/>
          <w:lang w:eastAsia="en-IN"/>
        </w:rPr>
        <w:t>Gegenbauer</w:t>
      </w:r>
      <w:proofErr w:type="spellEnd"/>
      <w:r w:rsidRPr="009B523E">
        <w:rPr>
          <w:rFonts w:ascii="Book Antiqua" w:eastAsia="Times New Roman" w:hAnsi="Book Antiqua" w:cs="Calibri"/>
          <w:sz w:val="24"/>
          <w:szCs w:val="24"/>
          <w:lang w:eastAsia="en-IN"/>
        </w:rPr>
        <w:t xml:space="preserve">, </w:t>
      </w:r>
      <w:proofErr w:type="spellStart"/>
      <w:r w:rsidRPr="009B523E">
        <w:rPr>
          <w:rFonts w:ascii="Book Antiqua" w:eastAsia="Times New Roman" w:hAnsi="Book Antiqua" w:cs="Calibri"/>
          <w:sz w:val="24"/>
          <w:szCs w:val="24"/>
          <w:lang w:eastAsia="en-IN"/>
        </w:rPr>
        <w:t>Laguere</w:t>
      </w:r>
      <w:proofErr w:type="spellEnd"/>
      <w:r w:rsidRPr="009B523E">
        <w:rPr>
          <w:rFonts w:ascii="Book Antiqua" w:eastAsia="Times New Roman" w:hAnsi="Book Antiqua" w:cs="Calibri"/>
          <w:sz w:val="24"/>
          <w:szCs w:val="24"/>
          <w:lang w:eastAsia="en-IN"/>
        </w:rPr>
        <w:t xml:space="preserve">, </w:t>
      </w:r>
      <w:proofErr w:type="spellStart"/>
      <w:r w:rsidRPr="009B523E">
        <w:rPr>
          <w:rFonts w:ascii="Book Antiqua" w:eastAsia="Times New Roman" w:hAnsi="Book Antiqua" w:cs="Calibri"/>
          <w:sz w:val="24"/>
          <w:szCs w:val="24"/>
          <w:lang w:eastAsia="en-IN"/>
        </w:rPr>
        <w:t>Hermite</w:t>
      </w:r>
      <w:proofErr w:type="spellEnd"/>
      <w:r w:rsidRPr="009B523E">
        <w:rPr>
          <w:rFonts w:ascii="Book Antiqua" w:eastAsia="Times New Roman" w:hAnsi="Book Antiqua" w:cs="Calibri"/>
          <w:sz w:val="24"/>
          <w:szCs w:val="24"/>
          <w:lang w:eastAsia="en-IN"/>
        </w:rPr>
        <w:t xml:space="preserve"> transforms, Radon transforms, wavelets etc. with fractional calculus, in continuous and discrete types. Solutions related to transforms of important functions. </w:t>
      </w:r>
      <w:proofErr w:type="spellStart"/>
      <w:r w:rsidRPr="009B523E">
        <w:rPr>
          <w:rFonts w:ascii="Book Antiqua" w:eastAsia="Times New Roman" w:hAnsi="Book Antiqua" w:cs="Calibri"/>
          <w:sz w:val="24"/>
          <w:szCs w:val="24"/>
          <w:lang w:eastAsia="en-IN"/>
        </w:rPr>
        <w:t>Parseval</w:t>
      </w:r>
      <w:proofErr w:type="spellEnd"/>
      <w:r w:rsidRPr="009B523E">
        <w:rPr>
          <w:rFonts w:ascii="Book Antiqua" w:eastAsia="Times New Roman" w:hAnsi="Book Antiqua" w:cs="Calibri"/>
          <w:sz w:val="24"/>
          <w:szCs w:val="24"/>
          <w:lang w:eastAsia="en-IN"/>
        </w:rPr>
        <w:t xml:space="preserve"> and </w:t>
      </w:r>
      <w:proofErr w:type="spellStart"/>
      <w:r w:rsidRPr="009B523E">
        <w:rPr>
          <w:rFonts w:ascii="Book Antiqua" w:eastAsia="Times New Roman" w:hAnsi="Book Antiqua" w:cs="Calibri"/>
          <w:sz w:val="24"/>
          <w:szCs w:val="24"/>
          <w:lang w:eastAsia="en-IN"/>
        </w:rPr>
        <w:t>Plancheral</w:t>
      </w:r>
      <w:proofErr w:type="spellEnd"/>
      <w:r w:rsidRPr="009B523E">
        <w:rPr>
          <w:rFonts w:ascii="Book Antiqua" w:eastAsia="Times New Roman" w:hAnsi="Book Antiqua" w:cs="Calibri"/>
          <w:sz w:val="24"/>
          <w:szCs w:val="24"/>
          <w:lang w:eastAsia="en-IN"/>
        </w:rPr>
        <w:t xml:space="preserve"> formula related to the transforms. Bessel functions and other special functions with recurrence formula and other relations. The related operators and operational calculus. Ranging from applications transforms in the theory of differential equations to boundary and initial value problems in partial differential equations and continuum mechanics, signal processing etc.</w:t>
      </w:r>
    </w:p>
    <w:p w14:paraId="1FEF94E1" w14:textId="77777777" w:rsidR="00E43966" w:rsidRDefault="00E43966" w:rsidP="00157669">
      <w:pPr>
        <w:jc w:val="both"/>
        <w:rPr>
          <w:rFonts w:ascii="Book Antiqua" w:eastAsia="Times New Roman" w:hAnsi="Book Antiqua" w:cs="Arial"/>
          <w:b/>
          <w:sz w:val="24"/>
          <w:szCs w:val="24"/>
          <w:lang w:eastAsia="en-IN"/>
        </w:rPr>
      </w:pPr>
    </w:p>
    <w:p w14:paraId="18034C41" w14:textId="217E448B" w:rsidR="00E43966" w:rsidRDefault="00E43966" w:rsidP="00157669">
      <w:pPr>
        <w:jc w:val="both"/>
        <w:rPr>
          <w:rFonts w:ascii="Book Antiqua" w:eastAsia="Times New Roman" w:hAnsi="Book Antiqua" w:cs="Calibri"/>
          <w:sz w:val="24"/>
          <w:szCs w:val="24"/>
          <w:lang w:eastAsia="en-IN"/>
        </w:rPr>
      </w:pPr>
      <w:r w:rsidRPr="009B523E">
        <w:rPr>
          <w:rFonts w:ascii="Book Antiqua" w:eastAsia="Times New Roman" w:hAnsi="Book Antiqua" w:cs="Arial"/>
          <w:b/>
          <w:sz w:val="24"/>
          <w:szCs w:val="24"/>
          <w:lang w:eastAsia="en-IN"/>
        </w:rPr>
        <w:t>Operational Research</w:t>
      </w:r>
      <w:r>
        <w:rPr>
          <w:rFonts w:ascii="Book Antiqua" w:eastAsia="Times New Roman" w:hAnsi="Book Antiqua" w:cs="Arial"/>
          <w:b/>
          <w:sz w:val="24"/>
          <w:szCs w:val="24"/>
          <w:lang w:eastAsia="en-IN"/>
        </w:rPr>
        <w:t xml:space="preserve">: </w:t>
      </w:r>
      <w:r w:rsidRPr="009B523E">
        <w:rPr>
          <w:rFonts w:ascii="Book Antiqua" w:eastAsia="Times New Roman" w:hAnsi="Book Antiqua" w:cs="Calibri"/>
          <w:sz w:val="24"/>
          <w:szCs w:val="24"/>
          <w:lang w:eastAsia="en-IN"/>
        </w:rPr>
        <w:t>Introduction to Inventory Management – Its types and functionality, Cost associated with inventory system, EOQ model with and without shortages, Production model with and without shortages, EOQ model with quality discount, Optimal policy for multi-item inventory system</w:t>
      </w:r>
    </w:p>
    <w:p w14:paraId="0418475D" w14:textId="32767D79" w:rsidR="00E43966" w:rsidRDefault="00E43966" w:rsidP="00157669">
      <w:pPr>
        <w:jc w:val="both"/>
        <w:rPr>
          <w:rFonts w:ascii="Book Antiqua" w:eastAsia="Times New Roman" w:hAnsi="Book Antiqua" w:cs="Calibri"/>
          <w:sz w:val="24"/>
          <w:szCs w:val="24"/>
          <w:lang w:eastAsia="en-IN"/>
        </w:rPr>
      </w:pPr>
    </w:p>
    <w:p w14:paraId="06B857C3" w14:textId="07195EF4" w:rsidR="00E43966" w:rsidRDefault="00E43966" w:rsidP="00157669">
      <w:pPr>
        <w:jc w:val="both"/>
        <w:rPr>
          <w:rFonts w:ascii="Book Antiqua" w:eastAsia="Times New Roman" w:hAnsi="Book Antiqua" w:cs="Calibri"/>
          <w:sz w:val="24"/>
          <w:szCs w:val="24"/>
          <w:lang w:eastAsia="en-IN"/>
        </w:rPr>
      </w:pPr>
      <w:r w:rsidRPr="009B523E">
        <w:rPr>
          <w:rFonts w:ascii="Book Antiqua" w:eastAsia="Times New Roman" w:hAnsi="Book Antiqua" w:cs="Arial"/>
          <w:b/>
          <w:sz w:val="24"/>
          <w:szCs w:val="24"/>
          <w:lang w:eastAsia="en-IN"/>
        </w:rPr>
        <w:t>Computational fluid dynamics</w:t>
      </w:r>
      <w:r>
        <w:rPr>
          <w:rFonts w:ascii="Book Antiqua" w:eastAsia="Times New Roman" w:hAnsi="Book Antiqua" w:cs="Arial"/>
          <w:b/>
          <w:sz w:val="24"/>
          <w:szCs w:val="24"/>
          <w:lang w:eastAsia="en-IN"/>
        </w:rPr>
        <w:t xml:space="preserve">: </w:t>
      </w:r>
      <w:r w:rsidRPr="009B523E">
        <w:rPr>
          <w:rFonts w:ascii="Book Antiqua" w:eastAsia="Times New Roman" w:hAnsi="Book Antiqua" w:cs="Calibri"/>
          <w:sz w:val="24"/>
          <w:szCs w:val="24"/>
          <w:lang w:eastAsia="en-IN"/>
        </w:rPr>
        <w:t>Mathematical behaviour of parabolic, hyperbolic and elliptic equations, Finite difference method and finite volume method, Derivation of finite difference equation, General methods for first and second order accuracy, Finite volume formulation for steady state One, Two and Three -dimensional problems, Parabolic equations, Explicit and Implicit schemes, Example problems on elliptic and parabolic equations, Finite element method for 1D problems, Numerical solution of a linear system</w:t>
      </w:r>
    </w:p>
    <w:p w14:paraId="60695863" w14:textId="68B7FBBB" w:rsidR="00E43966" w:rsidRDefault="00B03028" w:rsidP="00157669">
      <w:pPr>
        <w:jc w:val="both"/>
        <w:rPr>
          <w:rFonts w:ascii="Book Antiqua" w:eastAsia="Times New Roman" w:hAnsi="Book Antiqua" w:cs="Calibri"/>
          <w:sz w:val="24"/>
          <w:szCs w:val="24"/>
          <w:lang w:eastAsia="en-IN"/>
        </w:rPr>
      </w:pPr>
      <w:r w:rsidRPr="009B523E">
        <w:rPr>
          <w:rFonts w:ascii="Book Antiqua" w:eastAsia="Times New Roman" w:hAnsi="Book Antiqua" w:cs="Calibri"/>
          <w:b/>
          <w:bCs/>
          <w:sz w:val="24"/>
          <w:szCs w:val="24"/>
          <w:lang w:eastAsia="en-IN"/>
        </w:rPr>
        <w:t>Fractal Geometry:</w:t>
      </w:r>
      <w:r w:rsidRPr="009B523E">
        <w:rPr>
          <w:rFonts w:ascii="Book Antiqua" w:eastAsia="Times New Roman" w:hAnsi="Book Antiqua" w:cs="Calibri"/>
          <w:sz w:val="24"/>
          <w:szCs w:val="24"/>
          <w:lang w:eastAsia="en-IN"/>
        </w:rPr>
        <w:t xml:space="preserve"> The completeness of space of fractals, transformations Mobius transformations on the Riemann</w:t>
      </w:r>
      <w:r w:rsidRPr="009B523E">
        <w:rPr>
          <w:rFonts w:ascii="Book Antiqua" w:eastAsia="Times New Roman" w:hAnsi="Book Antiqua" w:cs="Calibri"/>
          <w:sz w:val="24"/>
          <w:szCs w:val="24"/>
          <w:lang w:eastAsia="en-IN"/>
        </w:rPr>
        <w:br/>
        <w:t xml:space="preserve">sphere, contraction mapping theorem, dynamical systems, shadowing theorem. Fractal dimension, fractal </w:t>
      </w:r>
      <w:proofErr w:type="spellStart"/>
      <w:r w:rsidRPr="009B523E">
        <w:rPr>
          <w:rFonts w:ascii="Book Antiqua" w:eastAsia="Times New Roman" w:hAnsi="Book Antiqua" w:cs="Calibri"/>
          <w:sz w:val="24"/>
          <w:szCs w:val="24"/>
          <w:lang w:eastAsia="en-IN"/>
        </w:rPr>
        <w:t>interpolation,Julia</w:t>
      </w:r>
      <w:proofErr w:type="spellEnd"/>
      <w:r w:rsidRPr="009B523E">
        <w:rPr>
          <w:rFonts w:ascii="Book Antiqua" w:eastAsia="Times New Roman" w:hAnsi="Book Antiqua" w:cs="Calibri"/>
          <w:sz w:val="24"/>
          <w:szCs w:val="24"/>
          <w:lang w:eastAsia="en-IN"/>
        </w:rPr>
        <w:t xml:space="preserve"> sets, IFS for Julia sets, Mandelbrot’s set.</w:t>
      </w:r>
      <w:r w:rsidRPr="009B523E">
        <w:rPr>
          <w:rFonts w:ascii="Book Antiqua" w:eastAsia="Times New Roman" w:hAnsi="Book Antiqua" w:cs="Calibri"/>
          <w:sz w:val="24"/>
          <w:szCs w:val="24"/>
          <w:lang w:eastAsia="en-IN"/>
        </w:rPr>
        <w:br/>
      </w:r>
      <w:r w:rsidRPr="009B523E">
        <w:rPr>
          <w:rFonts w:ascii="Book Antiqua" w:eastAsia="Times New Roman" w:hAnsi="Book Antiqua" w:cs="Calibri"/>
          <w:sz w:val="24"/>
          <w:szCs w:val="24"/>
          <w:lang w:eastAsia="en-IN"/>
        </w:rPr>
        <w:br/>
      </w:r>
      <w:r w:rsidRPr="009B523E">
        <w:rPr>
          <w:rFonts w:ascii="Book Antiqua" w:eastAsia="Times New Roman" w:hAnsi="Book Antiqua" w:cs="Calibri"/>
          <w:b/>
          <w:bCs/>
          <w:sz w:val="24"/>
          <w:szCs w:val="24"/>
          <w:lang w:eastAsia="en-IN"/>
        </w:rPr>
        <w:t>Discrete Mathematics:</w:t>
      </w:r>
      <w:r w:rsidRPr="009B523E">
        <w:rPr>
          <w:rFonts w:ascii="Book Antiqua" w:eastAsia="Times New Roman" w:hAnsi="Book Antiqua" w:cs="Calibri"/>
          <w:sz w:val="24"/>
          <w:szCs w:val="24"/>
          <w:lang w:eastAsia="en-IN"/>
        </w:rPr>
        <w:t xml:space="preserve"> Sets, relations and functions, Propositional logic, permutations and combinations, mathematical induction, pigeonhole principle, graphs and trees, groups and rings</w:t>
      </w:r>
    </w:p>
    <w:p w14:paraId="48A6AF60" w14:textId="2FB95DBD" w:rsidR="00E43966" w:rsidRPr="002E678B" w:rsidRDefault="00B03028" w:rsidP="002E678B">
      <w:pPr>
        <w:spacing w:after="0" w:line="240" w:lineRule="auto"/>
        <w:jc w:val="both"/>
        <w:rPr>
          <w:rFonts w:ascii="Book Antiqua" w:eastAsia="Times New Roman" w:hAnsi="Book Antiqua" w:cs="Arial"/>
          <w:sz w:val="24"/>
          <w:szCs w:val="24"/>
          <w:lang w:eastAsia="en-IN"/>
        </w:rPr>
      </w:pPr>
      <w:r w:rsidRPr="009B523E">
        <w:rPr>
          <w:rFonts w:ascii="Book Antiqua" w:eastAsia="Times New Roman" w:hAnsi="Book Antiqua" w:cs="Arial"/>
          <w:b/>
          <w:sz w:val="24"/>
          <w:szCs w:val="24"/>
          <w:lang w:eastAsia="en-IN"/>
        </w:rPr>
        <w:t xml:space="preserve">Fixed point theory and </w:t>
      </w:r>
      <w:proofErr w:type="gramStart"/>
      <w:r w:rsidRPr="009B523E">
        <w:rPr>
          <w:rFonts w:ascii="Book Antiqua" w:eastAsia="Times New Roman" w:hAnsi="Book Antiqua" w:cs="Arial"/>
          <w:b/>
          <w:sz w:val="24"/>
          <w:szCs w:val="24"/>
          <w:lang w:eastAsia="en-IN"/>
        </w:rPr>
        <w:t>it's</w:t>
      </w:r>
      <w:proofErr w:type="gramEnd"/>
      <w:r w:rsidRPr="009B523E">
        <w:rPr>
          <w:rFonts w:ascii="Book Antiqua" w:eastAsia="Times New Roman" w:hAnsi="Book Antiqua" w:cs="Arial"/>
          <w:b/>
          <w:sz w:val="24"/>
          <w:szCs w:val="24"/>
          <w:lang w:eastAsia="en-IN"/>
        </w:rPr>
        <w:t xml:space="preserve"> applications</w:t>
      </w:r>
      <w:r>
        <w:rPr>
          <w:rFonts w:ascii="Book Antiqua" w:eastAsia="Times New Roman" w:hAnsi="Book Antiqua" w:cs="Arial"/>
          <w:b/>
          <w:sz w:val="24"/>
          <w:szCs w:val="24"/>
          <w:lang w:eastAsia="en-IN"/>
        </w:rPr>
        <w:t xml:space="preserve">: </w:t>
      </w:r>
      <w:r w:rsidRPr="009B523E">
        <w:rPr>
          <w:rFonts w:ascii="Book Antiqua" w:eastAsia="Times New Roman" w:hAnsi="Book Antiqua" w:cs="Arial"/>
          <w:sz w:val="24"/>
          <w:szCs w:val="24"/>
          <w:lang w:eastAsia="en-IN"/>
        </w:rPr>
        <w:t xml:space="preserve">Vector Spaces, Linear Metric Spaces, Normed Linear </w:t>
      </w:r>
      <w:proofErr w:type="spellStart"/>
      <w:r w:rsidRPr="009B523E">
        <w:rPr>
          <w:rFonts w:ascii="Book Antiqua" w:eastAsia="Times New Roman" w:hAnsi="Book Antiqua" w:cs="Arial"/>
          <w:sz w:val="24"/>
          <w:szCs w:val="24"/>
          <w:lang w:eastAsia="en-IN"/>
        </w:rPr>
        <w:t>Spaces.Vector</w:t>
      </w:r>
      <w:proofErr w:type="spellEnd"/>
      <w:r w:rsidRPr="009B523E">
        <w:rPr>
          <w:rFonts w:ascii="Book Antiqua" w:eastAsia="Times New Roman" w:hAnsi="Book Antiqua" w:cs="Arial"/>
          <w:sz w:val="24"/>
          <w:szCs w:val="24"/>
          <w:lang w:eastAsia="en-IN"/>
        </w:rPr>
        <w:t xml:space="preserve"> Spaces, Linear Metric Spaces, Inner Product Spaces, Orthonormal Sets, The Contraction Mapping Theorem And Its Applications, Brouwer’s Fixed Point Theorem And Its Applications, </w:t>
      </w:r>
      <w:proofErr w:type="spellStart"/>
      <w:r w:rsidRPr="009B523E">
        <w:rPr>
          <w:rFonts w:ascii="Book Antiqua" w:eastAsia="Times New Roman" w:hAnsi="Book Antiqua" w:cs="Arial"/>
          <w:sz w:val="24"/>
          <w:szCs w:val="24"/>
          <w:lang w:eastAsia="en-IN"/>
        </w:rPr>
        <w:t>Schauder’s</w:t>
      </w:r>
      <w:proofErr w:type="spellEnd"/>
      <w:r w:rsidRPr="009B523E">
        <w:rPr>
          <w:rFonts w:ascii="Book Antiqua" w:eastAsia="Times New Roman" w:hAnsi="Book Antiqua" w:cs="Arial"/>
          <w:sz w:val="24"/>
          <w:szCs w:val="24"/>
          <w:lang w:eastAsia="en-IN"/>
        </w:rPr>
        <w:t xml:space="preserve"> Fixed Point Theorem And Some Related Results. The Contraction Mapping Theorem And Its Applications, Brouwer’s Fixed Point Theorem </w:t>
      </w:r>
      <w:r w:rsidRPr="009B523E">
        <w:rPr>
          <w:rFonts w:ascii="Book Antiqua" w:eastAsia="Times New Roman" w:hAnsi="Book Antiqua" w:cs="Arial"/>
          <w:sz w:val="24"/>
          <w:szCs w:val="24"/>
          <w:lang w:eastAsia="en-IN"/>
        </w:rPr>
        <w:br/>
        <w:t xml:space="preserve">And Its Applications, </w:t>
      </w:r>
      <w:proofErr w:type="spellStart"/>
      <w:r w:rsidRPr="009B523E">
        <w:rPr>
          <w:rFonts w:ascii="Book Antiqua" w:eastAsia="Times New Roman" w:hAnsi="Book Antiqua" w:cs="Arial"/>
          <w:sz w:val="24"/>
          <w:szCs w:val="24"/>
          <w:lang w:eastAsia="en-IN"/>
        </w:rPr>
        <w:t>Schauder’s</w:t>
      </w:r>
      <w:proofErr w:type="spellEnd"/>
      <w:r w:rsidRPr="009B523E">
        <w:rPr>
          <w:rFonts w:ascii="Book Antiqua" w:eastAsia="Times New Roman" w:hAnsi="Book Antiqua" w:cs="Arial"/>
          <w:sz w:val="24"/>
          <w:szCs w:val="24"/>
          <w:lang w:eastAsia="en-IN"/>
        </w:rPr>
        <w:t xml:space="preserve"> Fixed Point Theorem And Some Related Results.</w:t>
      </w:r>
      <w:bookmarkStart w:id="0" w:name="_GoBack"/>
      <w:bookmarkEnd w:id="0"/>
    </w:p>
    <w:p w14:paraId="7DE9292C" w14:textId="77777777" w:rsidR="00E43966" w:rsidRDefault="00E43966" w:rsidP="00157669">
      <w:pPr>
        <w:jc w:val="both"/>
      </w:pPr>
    </w:p>
    <w:sectPr w:rsidR="00E43966">
      <w:headerReference w:type="default" r:id="rId3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805CE9" w14:textId="77777777" w:rsidR="00431EF1" w:rsidRDefault="00431EF1" w:rsidP="00431EF1">
      <w:pPr>
        <w:spacing w:after="0" w:line="240" w:lineRule="auto"/>
      </w:pPr>
      <w:r>
        <w:separator/>
      </w:r>
    </w:p>
  </w:endnote>
  <w:endnote w:type="continuationSeparator" w:id="0">
    <w:p w14:paraId="37DF1052" w14:textId="77777777" w:rsidR="00431EF1" w:rsidRDefault="00431EF1" w:rsidP="00431E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67ED64" w14:textId="77777777" w:rsidR="00431EF1" w:rsidRDefault="00431EF1" w:rsidP="00431EF1">
      <w:pPr>
        <w:spacing w:after="0" w:line="240" w:lineRule="auto"/>
      </w:pPr>
      <w:r>
        <w:separator/>
      </w:r>
    </w:p>
  </w:footnote>
  <w:footnote w:type="continuationSeparator" w:id="0">
    <w:p w14:paraId="2CC9D2A8" w14:textId="77777777" w:rsidR="00431EF1" w:rsidRDefault="00431EF1" w:rsidP="00431E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362A1C" w14:textId="2A263025" w:rsidR="00431EF1" w:rsidRPr="006E4466" w:rsidRDefault="00431EF1" w:rsidP="00431EF1">
    <w:pPr>
      <w:pStyle w:val="Header"/>
      <w:jc w:val="center"/>
      <w:rPr>
        <w:rFonts w:ascii="Book Antiqua" w:hAnsi="Book Antiqua"/>
        <w:b/>
        <w:caps/>
        <w:sz w:val="24"/>
        <w:szCs w:val="24"/>
        <w:lang w:val="en-US"/>
      </w:rPr>
    </w:pPr>
    <w:r>
      <w:rPr>
        <w:rFonts w:ascii="Book Antiqua" w:hAnsi="Book Antiqua"/>
        <w:b/>
        <w:sz w:val="24"/>
        <w:szCs w:val="24"/>
        <w:lang w:val="en-US"/>
      </w:rPr>
      <w:t xml:space="preserve">SVKM’s </w:t>
    </w:r>
    <w:r w:rsidRPr="006E4466">
      <w:rPr>
        <w:rFonts w:ascii="Book Antiqua" w:hAnsi="Book Antiqua"/>
        <w:b/>
        <w:caps/>
        <w:sz w:val="24"/>
        <w:szCs w:val="24"/>
        <w:lang w:val="en-US"/>
      </w:rPr>
      <w:t>NMIMS</w:t>
    </w:r>
    <w:r w:rsidRPr="006E4466">
      <w:rPr>
        <w:rFonts w:ascii="Book Antiqua" w:hAnsi="Book Antiqua"/>
        <w:b/>
        <w:sz w:val="24"/>
        <w:szCs w:val="24"/>
        <w:lang w:val="en-US"/>
      </w:rPr>
      <w:t xml:space="preserve"> University</w:t>
    </w:r>
  </w:p>
  <w:p w14:paraId="39FA5AD3" w14:textId="77777777" w:rsidR="00431EF1" w:rsidRPr="000D3862" w:rsidRDefault="00431EF1" w:rsidP="00431EF1">
    <w:pPr>
      <w:pStyle w:val="Header"/>
      <w:jc w:val="center"/>
      <w:rPr>
        <w:rFonts w:ascii="Book Antiqua" w:hAnsi="Book Antiqua"/>
        <w:b/>
        <w:sz w:val="24"/>
        <w:szCs w:val="24"/>
      </w:rPr>
    </w:pPr>
    <w:proofErr w:type="spellStart"/>
    <w:r w:rsidRPr="006E4466">
      <w:rPr>
        <w:rFonts w:ascii="Book Antiqua" w:hAnsi="Book Antiqua"/>
        <w:b/>
        <w:sz w:val="24"/>
        <w:szCs w:val="24"/>
        <w:lang w:val="en-US"/>
      </w:rPr>
      <w:t>Mukesh</w:t>
    </w:r>
    <w:proofErr w:type="spellEnd"/>
    <w:r w:rsidRPr="006E4466">
      <w:rPr>
        <w:rFonts w:ascii="Book Antiqua" w:hAnsi="Book Antiqua"/>
        <w:b/>
        <w:sz w:val="24"/>
        <w:szCs w:val="24"/>
        <w:lang w:val="en-US"/>
      </w:rPr>
      <w:t xml:space="preserve"> Patel School of Technology Management &amp; Engineering</w:t>
    </w:r>
  </w:p>
  <w:p w14:paraId="644A7BC0" w14:textId="47949508" w:rsidR="00431EF1" w:rsidRDefault="00431EF1">
    <w:pPr>
      <w:pStyle w:val="Header"/>
    </w:pPr>
  </w:p>
  <w:p w14:paraId="2CB3F77A" w14:textId="77777777" w:rsidR="00431EF1" w:rsidRDefault="00431EF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966"/>
    <w:rsid w:val="00157669"/>
    <w:rsid w:val="002E678B"/>
    <w:rsid w:val="00431EF1"/>
    <w:rsid w:val="00646FA2"/>
    <w:rsid w:val="007A15D5"/>
    <w:rsid w:val="00984B29"/>
    <w:rsid w:val="00B03028"/>
    <w:rsid w:val="00D207BB"/>
    <w:rsid w:val="00E4396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3A996"/>
  <w15:chartTrackingRefBased/>
  <w15:docId w15:val="{55318388-DC71-413C-ACA6-246FF018F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39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1E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1EF1"/>
  </w:style>
  <w:style w:type="paragraph" w:styleId="Footer">
    <w:name w:val="footer"/>
    <w:basedOn w:val="Normal"/>
    <w:link w:val="FooterChar"/>
    <w:uiPriority w:val="99"/>
    <w:unhideWhenUsed/>
    <w:rsid w:val="00431E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1E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ptel.ac.in/courses/111/105/111105037/" TargetMode="External"/><Relationship Id="rId18" Type="http://schemas.openxmlformats.org/officeDocument/2006/relationships/hyperlink" Target="https://nptel.ac.in/courses/111/105/111105037/" TargetMode="External"/><Relationship Id="rId26" Type="http://schemas.openxmlformats.org/officeDocument/2006/relationships/hyperlink" Target="https://nptel.ac.in/courses/111/105/111105037/" TargetMode="External"/><Relationship Id="rId3" Type="http://schemas.openxmlformats.org/officeDocument/2006/relationships/webSettings" Target="webSettings.xml"/><Relationship Id="rId21" Type="http://schemas.openxmlformats.org/officeDocument/2006/relationships/hyperlink" Target="https://nptel.ac.in/courses/111/105/111105037/" TargetMode="External"/><Relationship Id="rId34" Type="http://schemas.openxmlformats.org/officeDocument/2006/relationships/theme" Target="theme/theme1.xml"/><Relationship Id="rId7" Type="http://schemas.openxmlformats.org/officeDocument/2006/relationships/hyperlink" Target="https://nptel.ac.in/courses/111/105/111105037/" TargetMode="External"/><Relationship Id="rId12" Type="http://schemas.openxmlformats.org/officeDocument/2006/relationships/hyperlink" Target="https://nptel.ac.in/courses/111/105/111105037/" TargetMode="External"/><Relationship Id="rId17" Type="http://schemas.openxmlformats.org/officeDocument/2006/relationships/hyperlink" Target="https://nptel.ac.in/courses/111/105/111105037/" TargetMode="External"/><Relationship Id="rId25" Type="http://schemas.openxmlformats.org/officeDocument/2006/relationships/hyperlink" Target="https://nptel.ac.in/courses/111/105/111105037/" TargetMode="Externa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nptel.ac.in/courses/111/105/111105037/" TargetMode="External"/><Relationship Id="rId20" Type="http://schemas.openxmlformats.org/officeDocument/2006/relationships/hyperlink" Target="https://nptel.ac.in/courses/111/105/111105037/" TargetMode="External"/><Relationship Id="rId29" Type="http://schemas.openxmlformats.org/officeDocument/2006/relationships/hyperlink" Target="https://nptel.ac.in/courses/111/105/111105037/" TargetMode="External"/><Relationship Id="rId1" Type="http://schemas.openxmlformats.org/officeDocument/2006/relationships/styles" Target="styles.xml"/><Relationship Id="rId6" Type="http://schemas.openxmlformats.org/officeDocument/2006/relationships/hyperlink" Target="https://nptel.ac.in/courses/111/105/111105037/" TargetMode="External"/><Relationship Id="rId11" Type="http://schemas.openxmlformats.org/officeDocument/2006/relationships/hyperlink" Target="https://nptel.ac.in/courses/111/105/111105037/" TargetMode="External"/><Relationship Id="rId24" Type="http://schemas.openxmlformats.org/officeDocument/2006/relationships/hyperlink" Target="https://nptel.ac.in/courses/111/105/111105037/" TargetMode="External"/><Relationship Id="rId32"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yperlink" Target="https://nptel.ac.in/courses/111/105/111105037/" TargetMode="External"/><Relationship Id="rId23" Type="http://schemas.openxmlformats.org/officeDocument/2006/relationships/hyperlink" Target="https://nptel.ac.in/courses/111/105/111105037/" TargetMode="External"/><Relationship Id="rId28" Type="http://schemas.openxmlformats.org/officeDocument/2006/relationships/hyperlink" Target="https://nptel.ac.in/courses/111/105/111105037/" TargetMode="External"/><Relationship Id="rId10" Type="http://schemas.openxmlformats.org/officeDocument/2006/relationships/hyperlink" Target="https://nptel.ac.in/courses/111/105/111105037/" TargetMode="External"/><Relationship Id="rId19" Type="http://schemas.openxmlformats.org/officeDocument/2006/relationships/hyperlink" Target="https://nptel.ac.in/courses/111/105/111105037/" TargetMode="External"/><Relationship Id="rId31" Type="http://schemas.openxmlformats.org/officeDocument/2006/relationships/hyperlink" Target="https://nptel.ac.in/courses/111/105/111105037/" TargetMode="External"/><Relationship Id="rId4" Type="http://schemas.openxmlformats.org/officeDocument/2006/relationships/footnotes" Target="footnotes.xml"/><Relationship Id="rId9" Type="http://schemas.openxmlformats.org/officeDocument/2006/relationships/hyperlink" Target="https://nptel.ac.in/courses/111/105/111105037/" TargetMode="External"/><Relationship Id="rId14" Type="http://schemas.openxmlformats.org/officeDocument/2006/relationships/hyperlink" Target="https://nptel.ac.in/courses/111/105/111105037/" TargetMode="External"/><Relationship Id="rId22" Type="http://schemas.openxmlformats.org/officeDocument/2006/relationships/hyperlink" Target="https://nptel.ac.in/courses/111/105/111105037/" TargetMode="External"/><Relationship Id="rId27" Type="http://schemas.openxmlformats.org/officeDocument/2006/relationships/hyperlink" Target="https://nptel.ac.in/courses/111/105/111105037/" TargetMode="External"/><Relationship Id="rId30" Type="http://schemas.openxmlformats.org/officeDocument/2006/relationships/hyperlink" Target="https://nptel.ac.in/courses/111/105/111105037/" TargetMode="External"/><Relationship Id="rId8" Type="http://schemas.openxmlformats.org/officeDocument/2006/relationships/hyperlink" Target="https://nptel.ac.in/courses/111/105/1111050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934</Words>
  <Characters>5329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Ajay Phirke (Dr.)</dc:creator>
  <cp:keywords/>
  <dc:description/>
  <cp:lastModifiedBy>admin</cp:lastModifiedBy>
  <cp:revision>4</cp:revision>
  <dcterms:created xsi:type="dcterms:W3CDTF">2021-12-18T06:37:00Z</dcterms:created>
  <dcterms:modified xsi:type="dcterms:W3CDTF">2022-02-09T16:55:00Z</dcterms:modified>
</cp:coreProperties>
</file>