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409"/>
        <w:gridCol w:w="7088"/>
      </w:tblGrid>
      <w:tr w:rsidR="00ED3498" w:rsidRPr="00594253" w:rsidTr="005024AF">
        <w:tc>
          <w:tcPr>
            <w:tcW w:w="9918" w:type="dxa"/>
            <w:gridSpan w:val="3"/>
          </w:tcPr>
          <w:p w:rsidR="005024AF" w:rsidRDefault="005024AF" w:rsidP="00502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Syllabus for Pre-PhD Entrance Test (AY 2022-23)</w:t>
            </w:r>
          </w:p>
          <w:p w:rsidR="005024AF" w:rsidRDefault="005024AF" w:rsidP="005024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Department of </w:t>
            </w:r>
            <w:r w:rsidR="003D259F">
              <w:rPr>
                <w:rFonts w:ascii="Times New Roman" w:hAnsi="Times New Roman" w:cs="Times New Roman"/>
                <w:b/>
                <w:sz w:val="24"/>
                <w:szCs w:val="24"/>
              </w:rPr>
              <w:t>Technology Management</w:t>
            </w:r>
          </w:p>
          <w:p w:rsidR="00ED3498" w:rsidRPr="00472FDE" w:rsidRDefault="00ED3498" w:rsidP="00347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498" w:rsidRPr="00594253" w:rsidTr="005024AF">
        <w:tc>
          <w:tcPr>
            <w:tcW w:w="421" w:type="dxa"/>
          </w:tcPr>
          <w:p w:rsidR="00ED3498" w:rsidRDefault="00ED3498" w:rsidP="002D1073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ED3498" w:rsidRPr="00C77B34" w:rsidRDefault="00ED3498" w:rsidP="002D10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7B34">
              <w:rPr>
                <w:rFonts w:ascii="Times New Roman" w:hAnsi="Times New Roman" w:cs="Times New Roman"/>
                <w:b/>
              </w:rPr>
              <w:t>Units</w:t>
            </w:r>
          </w:p>
        </w:tc>
        <w:tc>
          <w:tcPr>
            <w:tcW w:w="7088" w:type="dxa"/>
          </w:tcPr>
          <w:p w:rsidR="00ED3498" w:rsidRPr="00C77B34" w:rsidRDefault="00ED3498" w:rsidP="002D10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7B34">
              <w:rPr>
                <w:rFonts w:ascii="Times New Roman" w:hAnsi="Times New Roman" w:cs="Times New Roman"/>
                <w:b/>
              </w:rPr>
              <w:t>Sub-Topics</w:t>
            </w:r>
          </w:p>
        </w:tc>
      </w:tr>
      <w:tr w:rsidR="00C77B34" w:rsidRPr="00594253" w:rsidTr="005024AF">
        <w:tc>
          <w:tcPr>
            <w:tcW w:w="421" w:type="dxa"/>
          </w:tcPr>
          <w:p w:rsidR="00C77B34" w:rsidRPr="00C77B34" w:rsidRDefault="00C77B34" w:rsidP="002D1073">
            <w:pPr>
              <w:jc w:val="center"/>
            </w:pPr>
            <w:r w:rsidRPr="00C77B34">
              <w:t>1</w:t>
            </w:r>
          </w:p>
        </w:tc>
        <w:tc>
          <w:tcPr>
            <w:tcW w:w="2409" w:type="dxa"/>
          </w:tcPr>
          <w:p w:rsidR="00C77B34" w:rsidRPr="00B26175" w:rsidRDefault="00C77B34" w:rsidP="00C77B34">
            <w:pPr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 xml:space="preserve">General Management </w:t>
            </w:r>
          </w:p>
        </w:tc>
        <w:tc>
          <w:tcPr>
            <w:tcW w:w="7088" w:type="dxa"/>
          </w:tcPr>
          <w:p w:rsidR="0073744C" w:rsidRPr="00B26175" w:rsidRDefault="0073744C" w:rsidP="0073744C">
            <w:pPr>
              <w:pStyle w:val="xmsolist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26175">
              <w:rPr>
                <w:sz w:val="22"/>
                <w:szCs w:val="22"/>
                <w:bdr w:val="none" w:sz="0" w:space="0" w:color="auto" w:frame="1"/>
              </w:rPr>
              <w:t>Managing &amp; Leading Teams- Leadership, motivation, decision-making.</w:t>
            </w:r>
          </w:p>
          <w:p w:rsidR="0073744C" w:rsidRPr="00B26175" w:rsidRDefault="0073744C" w:rsidP="0073744C">
            <w:pPr>
              <w:pStyle w:val="xmsolist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26175">
              <w:rPr>
                <w:sz w:val="22"/>
                <w:szCs w:val="22"/>
                <w:bdr w:val="none" w:sz="0" w:space="0" w:color="auto" w:frame="1"/>
              </w:rPr>
              <w:t>Managing Human Resources- Recruitment &amp; Se</w:t>
            </w:r>
            <w:r w:rsidR="00A44D8B">
              <w:rPr>
                <w:sz w:val="22"/>
                <w:szCs w:val="22"/>
                <w:bdr w:val="none" w:sz="0" w:space="0" w:color="auto" w:frame="1"/>
              </w:rPr>
              <w:t xml:space="preserve">lection, training &amp; development, </w:t>
            </w:r>
            <w:r w:rsidRPr="00B26175">
              <w:rPr>
                <w:sz w:val="22"/>
                <w:szCs w:val="22"/>
                <w:bdr w:val="none" w:sz="0" w:space="0" w:color="auto" w:frame="1"/>
              </w:rPr>
              <w:t>managing performance of employees.</w:t>
            </w:r>
          </w:p>
          <w:p w:rsidR="0073744C" w:rsidRPr="00B26175" w:rsidRDefault="0073744C" w:rsidP="0073744C">
            <w:pPr>
              <w:pStyle w:val="xmsolist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26175">
              <w:rPr>
                <w:sz w:val="22"/>
                <w:szCs w:val="22"/>
                <w:bdr w:val="none" w:sz="0" w:space="0" w:color="auto" w:frame="1"/>
              </w:rPr>
              <w:t>Market Structure-Perfect competition, Monopoly, Monopolistic Competition, Oligopoly.</w:t>
            </w:r>
          </w:p>
          <w:p w:rsidR="0073744C" w:rsidRPr="00B26175" w:rsidRDefault="0073744C" w:rsidP="0073744C">
            <w:pPr>
              <w:pStyle w:val="xmsolist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26175">
              <w:rPr>
                <w:sz w:val="22"/>
                <w:szCs w:val="22"/>
                <w:bdr w:val="none" w:sz="0" w:space="0" w:color="auto" w:frame="1"/>
              </w:rPr>
              <w:t>Demand and Supply Analysis</w:t>
            </w:r>
          </w:p>
          <w:p w:rsidR="0073744C" w:rsidRPr="00B26175" w:rsidRDefault="0073744C" w:rsidP="0073744C">
            <w:pPr>
              <w:pStyle w:val="xmsolist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26175">
              <w:rPr>
                <w:sz w:val="22"/>
                <w:szCs w:val="22"/>
                <w:bdr w:val="none" w:sz="0" w:space="0" w:color="auto" w:frame="1"/>
              </w:rPr>
              <w:t>Theory Production and Cost</w:t>
            </w:r>
          </w:p>
          <w:p w:rsidR="0073744C" w:rsidRPr="00B26175" w:rsidRDefault="0073744C" w:rsidP="0073744C">
            <w:pPr>
              <w:pStyle w:val="xmsolist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26175">
              <w:rPr>
                <w:sz w:val="22"/>
                <w:szCs w:val="22"/>
                <w:bdr w:val="none" w:sz="0" w:space="0" w:color="auto" w:frame="1"/>
              </w:rPr>
              <w:t>Technology and Innovation</w:t>
            </w:r>
          </w:p>
          <w:p w:rsidR="0073744C" w:rsidRPr="00B26175" w:rsidRDefault="0073744C" w:rsidP="0073744C">
            <w:pPr>
              <w:pStyle w:val="xmsolist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26175">
              <w:rPr>
                <w:sz w:val="22"/>
                <w:szCs w:val="22"/>
                <w:bdr w:val="none" w:sz="0" w:space="0" w:color="auto" w:frame="1"/>
              </w:rPr>
              <w:t>Organizational Behaviour and Human Resource Management</w:t>
            </w:r>
          </w:p>
          <w:p w:rsidR="00C77B34" w:rsidRPr="00B26175" w:rsidRDefault="00CD217A" w:rsidP="002E7440">
            <w:pPr>
              <w:pStyle w:val="xmsolist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26175">
              <w:rPr>
                <w:sz w:val="22"/>
                <w:szCs w:val="22"/>
                <w:bdr w:val="none" w:sz="0" w:space="0" w:color="auto" w:frame="1"/>
              </w:rPr>
              <w:t>Emerging Opportunities for global business</w:t>
            </w:r>
          </w:p>
        </w:tc>
      </w:tr>
      <w:tr w:rsidR="00415180" w:rsidRPr="000315A9" w:rsidTr="005024AF">
        <w:tc>
          <w:tcPr>
            <w:tcW w:w="421" w:type="dxa"/>
          </w:tcPr>
          <w:p w:rsidR="00415180" w:rsidRPr="000315A9" w:rsidRDefault="00C77B34" w:rsidP="002D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415180" w:rsidRPr="00B26175" w:rsidRDefault="00E84F0A" w:rsidP="002D1073">
            <w:pPr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Finance</w:t>
            </w:r>
          </w:p>
        </w:tc>
        <w:tc>
          <w:tcPr>
            <w:tcW w:w="7088" w:type="dxa"/>
          </w:tcPr>
          <w:p w:rsidR="00E84F0A" w:rsidRPr="00B26175" w:rsidRDefault="00E84F0A" w:rsidP="00CD217A">
            <w:pPr>
              <w:pStyle w:val="xmso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26175">
              <w:rPr>
                <w:sz w:val="22"/>
                <w:szCs w:val="22"/>
                <w:bdr w:val="none" w:sz="0" w:space="0" w:color="auto" w:frame="1"/>
              </w:rPr>
              <w:t>Introduction to Financial Statement</w:t>
            </w:r>
          </w:p>
          <w:p w:rsidR="00E84F0A" w:rsidRPr="00B26175" w:rsidRDefault="00E84F0A" w:rsidP="00CD217A">
            <w:pPr>
              <w:pStyle w:val="xmso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26175">
              <w:rPr>
                <w:sz w:val="22"/>
                <w:szCs w:val="22"/>
                <w:bdr w:val="none" w:sz="0" w:space="0" w:color="auto" w:frame="1"/>
              </w:rPr>
              <w:t>Financial Statement Analysis</w:t>
            </w:r>
          </w:p>
          <w:p w:rsidR="00E84F0A" w:rsidRPr="00B26175" w:rsidRDefault="00E84F0A" w:rsidP="00CD217A">
            <w:pPr>
              <w:pStyle w:val="xmso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26175">
              <w:rPr>
                <w:sz w:val="22"/>
                <w:szCs w:val="22"/>
                <w:bdr w:val="none" w:sz="0" w:space="0" w:color="auto" w:frame="1"/>
              </w:rPr>
              <w:t>Time Value of Money</w:t>
            </w:r>
          </w:p>
          <w:p w:rsidR="009746A9" w:rsidRPr="00B26175" w:rsidRDefault="00E84F0A" w:rsidP="00CD217A">
            <w:pPr>
              <w:pStyle w:val="xmsolist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201F1E"/>
                <w:sz w:val="22"/>
                <w:szCs w:val="22"/>
                <w:bdr w:val="none" w:sz="0" w:space="0" w:color="auto" w:frame="1"/>
              </w:rPr>
            </w:pPr>
            <w:r w:rsidRPr="00B26175">
              <w:rPr>
                <w:sz w:val="22"/>
                <w:szCs w:val="22"/>
                <w:bdr w:val="none" w:sz="0" w:space="0" w:color="auto" w:frame="1"/>
              </w:rPr>
              <w:t>Introduction to Security Analysis and Portfolio Management</w:t>
            </w:r>
          </w:p>
        </w:tc>
      </w:tr>
      <w:tr w:rsidR="00415180" w:rsidRPr="00594253" w:rsidTr="005024AF">
        <w:tc>
          <w:tcPr>
            <w:tcW w:w="421" w:type="dxa"/>
          </w:tcPr>
          <w:p w:rsidR="00415180" w:rsidRDefault="00C77B34" w:rsidP="002D1073">
            <w:r>
              <w:t>3</w:t>
            </w:r>
          </w:p>
        </w:tc>
        <w:tc>
          <w:tcPr>
            <w:tcW w:w="2409" w:type="dxa"/>
          </w:tcPr>
          <w:p w:rsidR="00415180" w:rsidRPr="00B26175" w:rsidRDefault="000315A9" w:rsidP="002D1073">
            <w:pPr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Operations</w:t>
            </w:r>
          </w:p>
        </w:tc>
        <w:tc>
          <w:tcPr>
            <w:tcW w:w="7088" w:type="dxa"/>
          </w:tcPr>
          <w:p w:rsidR="00327E16" w:rsidRPr="00B26175" w:rsidRDefault="00327E16" w:rsidP="00072B7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 xml:space="preserve">Introduction to Operations Management &amp; Productivity of </w:t>
            </w:r>
            <w:r w:rsidR="00A6370E" w:rsidRPr="00B26175">
              <w:rPr>
                <w:rFonts w:ascii="Times New Roman" w:hAnsi="Times New Roman" w:cs="Times New Roman"/>
              </w:rPr>
              <w:t>O</w:t>
            </w:r>
            <w:r w:rsidRPr="00B26175">
              <w:rPr>
                <w:rFonts w:ascii="Times New Roman" w:hAnsi="Times New Roman" w:cs="Times New Roman"/>
              </w:rPr>
              <w:t>perations, Operation Strategy</w:t>
            </w:r>
          </w:p>
          <w:p w:rsidR="00327E16" w:rsidRPr="00B26175" w:rsidRDefault="00327E16" w:rsidP="00072B7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Location Decisions; Factors influencing location decisions, Product- Process Matrix, Jobs sequencing and scheduling</w:t>
            </w:r>
          </w:p>
          <w:p w:rsidR="00B26175" w:rsidRDefault="00B26175" w:rsidP="00072B7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Inventory </w:t>
            </w:r>
            <w:r w:rsidR="00327E16" w:rsidRPr="00B26175">
              <w:rPr>
                <w:rFonts w:ascii="Times New Roman" w:hAnsi="Times New Roman" w:cs="Times New Roman"/>
              </w:rPr>
              <w:t>Management, Quality Management</w:t>
            </w:r>
            <w:r w:rsidR="00C77B34" w:rsidRPr="00B26175">
              <w:rPr>
                <w:rFonts w:ascii="Times New Roman" w:hAnsi="Times New Roman" w:cs="Times New Roman"/>
              </w:rPr>
              <w:t xml:space="preserve">, </w:t>
            </w:r>
            <w:r w:rsidR="009746A9" w:rsidRPr="00B26175">
              <w:rPr>
                <w:rFonts w:ascii="Times New Roman" w:hAnsi="Times New Roman" w:cs="Times New Roman"/>
              </w:rPr>
              <w:t>Lean</w:t>
            </w:r>
          </w:p>
          <w:p w:rsidR="00C77B34" w:rsidRPr="00B26175" w:rsidRDefault="009746A9" w:rsidP="00B26175">
            <w:pPr>
              <w:pStyle w:val="ListParagraph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 xml:space="preserve">Management, </w:t>
            </w:r>
          </w:p>
          <w:p w:rsidR="00415180" w:rsidRPr="00B26175" w:rsidRDefault="009746A9" w:rsidP="0073744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B26175">
              <w:rPr>
                <w:rFonts w:ascii="Times New Roman" w:hAnsi="Times New Roman" w:cs="Times New Roman"/>
              </w:rPr>
              <w:t>Basic understanding of TOC,</w:t>
            </w:r>
            <w:r w:rsidR="00C77B34" w:rsidRPr="00B26175">
              <w:rPr>
                <w:rFonts w:ascii="Times New Roman" w:hAnsi="Times New Roman" w:cs="Times New Roman"/>
              </w:rPr>
              <w:t xml:space="preserve"> </w:t>
            </w:r>
            <w:r w:rsidRPr="00B26175">
              <w:rPr>
                <w:rFonts w:ascii="Times New Roman" w:hAnsi="Times New Roman" w:cs="Times New Roman"/>
              </w:rPr>
              <w:t>Supply chain Management</w:t>
            </w:r>
          </w:p>
        </w:tc>
      </w:tr>
      <w:tr w:rsidR="00C77B34" w:rsidRPr="00594253" w:rsidTr="005024AF">
        <w:tc>
          <w:tcPr>
            <w:tcW w:w="421" w:type="dxa"/>
          </w:tcPr>
          <w:p w:rsidR="00C77B34" w:rsidRDefault="00E84F0A" w:rsidP="002D1073">
            <w:r>
              <w:t>4</w:t>
            </w:r>
          </w:p>
        </w:tc>
        <w:tc>
          <w:tcPr>
            <w:tcW w:w="2409" w:type="dxa"/>
          </w:tcPr>
          <w:p w:rsidR="00C77B34" w:rsidRPr="00B26175" w:rsidRDefault="00C77B34" w:rsidP="002D1073">
            <w:pPr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Business Analytics</w:t>
            </w:r>
          </w:p>
        </w:tc>
        <w:tc>
          <w:tcPr>
            <w:tcW w:w="7088" w:type="dxa"/>
          </w:tcPr>
          <w:p w:rsidR="00472FDE" w:rsidRPr="00B26175" w:rsidRDefault="00472FDE" w:rsidP="00472FDE">
            <w:pPr>
              <w:pStyle w:val="xmso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color w:val="201F1E"/>
                <w:sz w:val="22"/>
                <w:szCs w:val="22"/>
                <w:bdr w:val="none" w:sz="0" w:space="0" w:color="auto" w:frame="1"/>
              </w:rPr>
            </w:pPr>
            <w:r w:rsidRPr="00B26175">
              <w:rPr>
                <w:color w:val="201F1E"/>
                <w:sz w:val="22"/>
                <w:szCs w:val="22"/>
                <w:bdr w:val="none" w:sz="0" w:space="0" w:color="auto" w:frame="1"/>
              </w:rPr>
              <w:t>Introduction to Business Analytics</w:t>
            </w:r>
          </w:p>
          <w:p w:rsidR="00472FDE" w:rsidRPr="00B26175" w:rsidRDefault="00472FDE" w:rsidP="00472FDE">
            <w:pPr>
              <w:pStyle w:val="xmso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color w:val="201F1E"/>
                <w:sz w:val="22"/>
                <w:szCs w:val="22"/>
                <w:bdr w:val="none" w:sz="0" w:space="0" w:color="auto" w:frame="1"/>
              </w:rPr>
            </w:pPr>
            <w:r w:rsidRPr="00B26175">
              <w:rPr>
                <w:color w:val="201F1E"/>
                <w:sz w:val="22"/>
                <w:szCs w:val="22"/>
                <w:bdr w:val="none" w:sz="0" w:space="0" w:color="auto" w:frame="1"/>
              </w:rPr>
              <w:t>Business Analytics Process</w:t>
            </w:r>
          </w:p>
          <w:p w:rsidR="00472FDE" w:rsidRPr="00B26175" w:rsidRDefault="00472FDE" w:rsidP="00472FDE">
            <w:pPr>
              <w:pStyle w:val="xmso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color w:val="201F1E"/>
                <w:sz w:val="22"/>
                <w:szCs w:val="22"/>
                <w:bdr w:val="none" w:sz="0" w:space="0" w:color="auto" w:frame="1"/>
              </w:rPr>
            </w:pPr>
            <w:r w:rsidRPr="00B26175">
              <w:rPr>
                <w:color w:val="201F1E"/>
                <w:sz w:val="22"/>
                <w:szCs w:val="22"/>
                <w:bdr w:val="none" w:sz="0" w:space="0" w:color="auto" w:frame="1"/>
              </w:rPr>
              <w:t>Types of Analytics and respective applications</w:t>
            </w:r>
          </w:p>
          <w:p w:rsidR="00C77B34" w:rsidRPr="00B26175" w:rsidRDefault="00472FDE" w:rsidP="00B26175">
            <w:pPr>
              <w:pStyle w:val="xmsolist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B26175">
              <w:rPr>
                <w:color w:val="201F1E"/>
                <w:sz w:val="22"/>
                <w:szCs w:val="22"/>
                <w:bdr w:val="none" w:sz="0" w:space="0" w:color="auto" w:frame="1"/>
              </w:rPr>
              <w:t>Trends in Business Analytics</w:t>
            </w:r>
          </w:p>
        </w:tc>
      </w:tr>
      <w:tr w:rsidR="00E84F0A" w:rsidRPr="00594253" w:rsidTr="005024AF">
        <w:tc>
          <w:tcPr>
            <w:tcW w:w="421" w:type="dxa"/>
          </w:tcPr>
          <w:p w:rsidR="00E84F0A" w:rsidRDefault="00E84F0A" w:rsidP="002D1073">
            <w:r>
              <w:t>5</w:t>
            </w:r>
          </w:p>
        </w:tc>
        <w:tc>
          <w:tcPr>
            <w:tcW w:w="2409" w:type="dxa"/>
          </w:tcPr>
          <w:p w:rsidR="00E84F0A" w:rsidRPr="00B26175" w:rsidRDefault="00E84F0A" w:rsidP="002D1073">
            <w:pPr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Marketing</w:t>
            </w:r>
          </w:p>
        </w:tc>
        <w:tc>
          <w:tcPr>
            <w:tcW w:w="7088" w:type="dxa"/>
          </w:tcPr>
          <w:p w:rsidR="00E84F0A" w:rsidRPr="00B26175" w:rsidRDefault="00E84F0A" w:rsidP="00E84F0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bdr w:val="none" w:sz="0" w:space="0" w:color="auto" w:frame="1"/>
                <w:lang w:eastAsia="en-IN"/>
              </w:rPr>
            </w:pPr>
            <w:r w:rsidRPr="00B26175">
              <w:rPr>
                <w:rFonts w:ascii="Times New Roman" w:eastAsia="Times New Roman" w:hAnsi="Times New Roman" w:cs="Times New Roman"/>
                <w:color w:val="201F1E"/>
                <w:bdr w:val="none" w:sz="0" w:space="0" w:color="auto" w:frame="1"/>
                <w:lang w:eastAsia="en-IN"/>
              </w:rPr>
              <w:t>Introduction to Marketing:  Concepts, and Orientations.</w:t>
            </w:r>
          </w:p>
          <w:p w:rsidR="00E84F0A" w:rsidRPr="00B26175" w:rsidRDefault="00E84F0A" w:rsidP="00E84F0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bdr w:val="none" w:sz="0" w:space="0" w:color="auto" w:frame="1"/>
                <w:lang w:eastAsia="en-IN"/>
              </w:rPr>
            </w:pPr>
            <w:r w:rsidRPr="00B26175">
              <w:rPr>
                <w:rFonts w:ascii="Times New Roman" w:eastAsia="Times New Roman" w:hAnsi="Times New Roman" w:cs="Times New Roman"/>
                <w:color w:val="201F1E"/>
                <w:bdr w:val="none" w:sz="0" w:space="0" w:color="auto" w:frame="1"/>
                <w:lang w:eastAsia="en-IN"/>
              </w:rPr>
              <w:t>Definitions and key concepts related to: Consumer Decision Process</w:t>
            </w:r>
          </w:p>
          <w:p w:rsidR="00E84F0A" w:rsidRPr="00B26175" w:rsidRDefault="00E84F0A" w:rsidP="00B2617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eastAsia="Times New Roman" w:hAnsi="Times New Roman" w:cs="Times New Roman"/>
                <w:color w:val="201F1E"/>
                <w:bdr w:val="none" w:sz="0" w:space="0" w:color="auto" w:frame="1"/>
                <w:lang w:eastAsia="en-IN"/>
              </w:rPr>
              <w:t>Life Cycle Strategy, New Product Development Process</w:t>
            </w:r>
          </w:p>
        </w:tc>
      </w:tr>
      <w:tr w:rsidR="0073744C" w:rsidRPr="00594253" w:rsidTr="005024AF">
        <w:tc>
          <w:tcPr>
            <w:tcW w:w="421" w:type="dxa"/>
          </w:tcPr>
          <w:p w:rsidR="0073744C" w:rsidRDefault="0073744C" w:rsidP="002D1073"/>
        </w:tc>
        <w:tc>
          <w:tcPr>
            <w:tcW w:w="9497" w:type="dxa"/>
            <w:gridSpan w:val="2"/>
          </w:tcPr>
          <w:p w:rsidR="0073744C" w:rsidRDefault="0073744C" w:rsidP="0073744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26175">
              <w:rPr>
                <w:rFonts w:ascii="Times New Roman" w:hAnsi="Times New Roman" w:cs="Times New Roman"/>
                <w:b/>
              </w:rPr>
              <w:t xml:space="preserve">References: </w:t>
            </w:r>
          </w:p>
          <w:p w:rsidR="0068543B" w:rsidRPr="0068543B" w:rsidRDefault="0068543B" w:rsidP="006854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8543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Strategic Management of Technological Innovation, </w:t>
            </w:r>
            <w:r w:rsidR="00A44D8B" w:rsidRPr="0068543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Melissa A. Schilling, Ravi Shankar</w:t>
            </w:r>
            <w:r w:rsidR="00A44D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 w:rsidR="00A44D8B" w:rsidRPr="0068543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2019</w:t>
            </w:r>
            <w:r w:rsidR="00A44D8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Sixth Edition, </w:t>
            </w:r>
            <w:r w:rsidRPr="0068543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McGraw-Hill Education.</w:t>
            </w:r>
          </w:p>
          <w:p w:rsidR="0068543B" w:rsidRPr="00A44D8B" w:rsidRDefault="00A44D8B" w:rsidP="006854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44D8B">
              <w:rPr>
                <w:rFonts w:ascii="Book Antiqua" w:hAnsi="Book Antiqua"/>
                <w:iCs/>
                <w:color w:val="201F1E"/>
                <w:shd w:val="clear" w:color="auto" w:fill="FFFFFF"/>
              </w:rPr>
              <w:t>Managerial Economics</w:t>
            </w:r>
            <w:r w:rsidRPr="00A44D8B">
              <w:rPr>
                <w:rFonts w:ascii="Book Antiqua" w:hAnsi="Book Antiqua"/>
                <w:color w:val="201F1E"/>
                <w:shd w:val="clear" w:color="auto" w:fill="FFFFFF"/>
              </w:rPr>
              <w:t xml:space="preserve">, </w:t>
            </w:r>
            <w:r w:rsidRPr="00A44D8B"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>Peterson, Lewis and Jain</w:t>
            </w:r>
            <w:r>
              <w:rPr>
                <w:rFonts w:ascii="Book Antiqua" w:hAnsi="Book Antiqua"/>
                <w:color w:val="201F1E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 xml:space="preserve">2019, </w:t>
            </w:r>
            <w:r w:rsidR="0068543B" w:rsidRPr="00A44D8B"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>Pearson, India.</w:t>
            </w:r>
          </w:p>
          <w:p w:rsidR="0068543B" w:rsidRPr="0068543B" w:rsidRDefault="0068543B" w:rsidP="006854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39EB">
              <w:rPr>
                <w:rFonts w:ascii="Times New Roman" w:hAnsi="Times New Roman" w:cs="Times New Roman"/>
                <w:iCs/>
                <w:color w:val="201F1E"/>
                <w:shd w:val="clear" w:color="auto" w:fill="FFFFFF"/>
              </w:rPr>
              <w:t>Management</w:t>
            </w:r>
            <w:r w:rsidR="00A44D8B">
              <w:rPr>
                <w:rFonts w:ascii="Times New Roman" w:hAnsi="Times New Roman" w:cs="Times New Roman"/>
                <w:iCs/>
                <w:color w:val="201F1E"/>
                <w:shd w:val="clear" w:color="auto" w:fill="FFFFFF"/>
              </w:rPr>
              <w:t xml:space="preserve">, </w:t>
            </w:r>
            <w:r w:rsidR="00A639EB" w:rsidRPr="0068543B"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 xml:space="preserve">Robbins, Stephen P., </w:t>
            </w:r>
            <w:proofErr w:type="spellStart"/>
            <w:r w:rsidR="00A639EB" w:rsidRPr="0068543B"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>C</w:t>
            </w:r>
            <w:r w:rsidR="00A44D8B"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>oulter</w:t>
            </w:r>
            <w:proofErr w:type="gramStart"/>
            <w:r w:rsidR="00A44D8B"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>,M</w:t>
            </w:r>
            <w:proofErr w:type="spellEnd"/>
            <w:proofErr w:type="gramEnd"/>
            <w:r w:rsidR="00A44D8B"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 xml:space="preserve">., </w:t>
            </w:r>
            <w:proofErr w:type="spellStart"/>
            <w:r w:rsidR="00A44D8B"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>Fernandez.A</w:t>
            </w:r>
            <w:proofErr w:type="spellEnd"/>
            <w:r w:rsidR="00A44D8B"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 xml:space="preserve">, </w:t>
            </w:r>
            <w:r w:rsidR="00A639EB"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 xml:space="preserve">2018, </w:t>
            </w:r>
            <w:proofErr w:type="spellStart"/>
            <w:r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>Frenchs</w:t>
            </w:r>
            <w:proofErr w:type="spellEnd"/>
            <w:r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 xml:space="preserve"> Forest, N.S.W: </w:t>
            </w:r>
            <w:r w:rsidRPr="0068543B"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>Pearson Education.</w:t>
            </w:r>
          </w:p>
          <w:p w:rsidR="0073744C" w:rsidRPr="0068543B" w:rsidRDefault="00A639EB" w:rsidP="007374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bdr w:val="none" w:sz="0" w:space="0" w:color="auto" w:frame="1"/>
                <w:lang w:eastAsia="en-IN"/>
              </w:rPr>
            </w:pPr>
            <w:r w:rsidRPr="0068543B">
              <w:rPr>
                <w:rFonts w:ascii="Times New Roman" w:hAnsi="Times New Roman" w:cs="Times New Roman"/>
                <w:color w:val="000000"/>
                <w:spacing w:val="-10"/>
              </w:rPr>
              <w:t xml:space="preserve">Operations Management; </w:t>
            </w:r>
            <w:r w:rsidR="0073744C" w:rsidRPr="0068543B">
              <w:rPr>
                <w:rFonts w:ascii="Times New Roman" w:hAnsi="Times New Roman" w:cs="Times New Roman"/>
                <w:color w:val="000000"/>
                <w:spacing w:val="-10"/>
              </w:rPr>
              <w:t>Russell and Taylor; 2011, 7th Edition; John Wiley</w:t>
            </w:r>
            <w:r>
              <w:rPr>
                <w:rFonts w:ascii="Times New Roman" w:hAnsi="Times New Roman" w:cs="Times New Roman"/>
                <w:color w:val="000000"/>
                <w:spacing w:val="-10"/>
              </w:rPr>
              <w:t>.</w:t>
            </w:r>
          </w:p>
          <w:p w:rsidR="002E7440" w:rsidRPr="0068543B" w:rsidRDefault="00A44D8B" w:rsidP="007374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bdr w:val="none" w:sz="0" w:space="0" w:color="auto" w:frame="1"/>
                <w:lang w:eastAsia="en-I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Financial Management, </w:t>
            </w:r>
            <w:r w:rsidR="002E7440" w:rsidRPr="006854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Rajiv Srivastava and Anil Mishra</w:t>
            </w:r>
            <w:r w:rsidR="00A639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</w:t>
            </w:r>
            <w:r w:rsidR="00A639EB" w:rsidRPr="00A639EB">
              <w:rPr>
                <w:rFonts w:ascii="Times New Roman" w:hAnsi="Times New Roman" w:cs="Times New Roman"/>
                <w:color w:val="000000"/>
                <w:shd w:val="clear" w:color="auto" w:fill="FFFFFF"/>
                <w:vertAlign w:val="superscript"/>
              </w:rPr>
              <w:t>nd</w:t>
            </w:r>
            <w:r w:rsidR="00A639E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edition, </w:t>
            </w:r>
            <w:r w:rsidR="002E7440" w:rsidRPr="006854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Oxford publication </w:t>
            </w:r>
          </w:p>
          <w:p w:rsidR="0073744C" w:rsidRPr="0068543B" w:rsidRDefault="00A639EB" w:rsidP="00E84F0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bdr w:val="none" w:sz="0" w:space="0" w:color="auto" w:frame="1"/>
                <w:lang w:eastAsia="en-IN"/>
              </w:rPr>
            </w:pPr>
            <w:r w:rsidRPr="00A639EB">
              <w:rPr>
                <w:rFonts w:ascii="Times New Roman" w:hAnsi="Times New Roman" w:cs="Times New Roman"/>
                <w:iCs/>
                <w:color w:val="201F1E"/>
                <w:shd w:val="clear" w:color="auto" w:fill="FFFFFF"/>
              </w:rPr>
              <w:t>Marketing Management by</w:t>
            </w:r>
            <w:r>
              <w:rPr>
                <w:rFonts w:ascii="Times New Roman" w:hAnsi="Times New Roman" w:cs="Times New Roman"/>
                <w:i/>
                <w:iCs/>
                <w:color w:val="201F1E"/>
                <w:shd w:val="clear" w:color="auto" w:fill="FFFFFF"/>
              </w:rPr>
              <w:t xml:space="preserve"> </w:t>
            </w:r>
            <w:r w:rsidRPr="0068543B"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>Kotler, P., Keller, K. </w:t>
            </w:r>
            <w:r w:rsidR="0073744C" w:rsidRPr="0068543B">
              <w:rPr>
                <w:rFonts w:ascii="Times New Roman" w:hAnsi="Times New Roman" w:cs="Times New Roman"/>
                <w:color w:val="201F1E"/>
                <w:shd w:val="clear" w:color="auto" w:fill="FFFFFF"/>
              </w:rPr>
              <w:t> 15/e, New Delhi: Pearson Education.</w:t>
            </w:r>
          </w:p>
          <w:p w:rsidR="0073744C" w:rsidRPr="00B26175" w:rsidRDefault="00ED5B02" w:rsidP="00ED5B02">
            <w:pPr>
              <w:pStyle w:val="xmsolist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Business Analytics, </w:t>
            </w:r>
            <w:r w:rsidRPr="0068543B">
              <w:rPr>
                <w:sz w:val="22"/>
                <w:szCs w:val="22"/>
                <w:shd w:val="clear" w:color="auto" w:fill="FFFFFF"/>
              </w:rPr>
              <w:t>James R. Evans</w:t>
            </w:r>
            <w:r>
              <w:rPr>
                <w:sz w:val="22"/>
                <w:szCs w:val="22"/>
                <w:shd w:val="clear" w:color="auto" w:fill="FFFFFF"/>
              </w:rPr>
              <w:t>, 3rd Edition</w:t>
            </w:r>
            <w:r w:rsidR="0073744C" w:rsidRPr="0068543B">
              <w:rPr>
                <w:sz w:val="22"/>
                <w:szCs w:val="22"/>
                <w:shd w:val="clear" w:color="auto" w:fill="FFFFFF"/>
              </w:rPr>
              <w:t>; Pearson Education</w:t>
            </w:r>
            <w:r w:rsidR="00A639EB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834DA3" w:rsidRDefault="00834DA3" w:rsidP="00834DA3"/>
    <w:p w:rsidR="00ED3498" w:rsidRDefault="00ED3498" w:rsidP="00834DA3"/>
    <w:p w:rsidR="00834DA3" w:rsidRDefault="00834DA3"/>
    <w:sectPr w:rsidR="00834DA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4AF" w:rsidRDefault="005024AF" w:rsidP="005024AF">
      <w:pPr>
        <w:spacing w:after="0" w:line="240" w:lineRule="auto"/>
      </w:pPr>
      <w:r>
        <w:separator/>
      </w:r>
    </w:p>
  </w:endnote>
  <w:endnote w:type="continuationSeparator" w:id="0">
    <w:p w:rsidR="005024AF" w:rsidRDefault="005024AF" w:rsidP="0050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4AF" w:rsidRDefault="005024AF" w:rsidP="005024AF">
      <w:pPr>
        <w:spacing w:after="0" w:line="240" w:lineRule="auto"/>
      </w:pPr>
      <w:r>
        <w:separator/>
      </w:r>
    </w:p>
  </w:footnote>
  <w:footnote w:type="continuationSeparator" w:id="0">
    <w:p w:rsidR="005024AF" w:rsidRDefault="005024AF" w:rsidP="00502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AF" w:rsidRPr="006E4466" w:rsidRDefault="005024AF" w:rsidP="005024AF">
    <w:pPr>
      <w:pStyle w:val="Header"/>
      <w:jc w:val="center"/>
      <w:rPr>
        <w:rFonts w:ascii="Book Antiqua" w:hAnsi="Book Antiqua"/>
        <w:b/>
        <w:caps/>
        <w:sz w:val="24"/>
        <w:szCs w:val="24"/>
        <w:lang w:val="en-US"/>
      </w:rPr>
    </w:pPr>
    <w:r>
      <w:rPr>
        <w:rFonts w:ascii="Book Antiqua" w:hAnsi="Book Antiqua"/>
        <w:b/>
        <w:sz w:val="24"/>
        <w:szCs w:val="24"/>
        <w:lang w:val="en-US"/>
      </w:rPr>
      <w:t xml:space="preserve">SVKM’s </w:t>
    </w:r>
    <w:r w:rsidRPr="006E4466">
      <w:rPr>
        <w:rFonts w:ascii="Book Antiqua" w:hAnsi="Book Antiqua"/>
        <w:b/>
        <w:caps/>
        <w:sz w:val="24"/>
        <w:szCs w:val="24"/>
        <w:lang w:val="en-US"/>
      </w:rPr>
      <w:t>NMIMS</w:t>
    </w:r>
    <w:r w:rsidRPr="006E4466">
      <w:rPr>
        <w:rFonts w:ascii="Book Antiqua" w:hAnsi="Book Antiqua"/>
        <w:b/>
        <w:sz w:val="24"/>
        <w:szCs w:val="24"/>
        <w:lang w:val="en-US"/>
      </w:rPr>
      <w:t xml:space="preserve"> University</w:t>
    </w:r>
  </w:p>
  <w:p w:rsidR="005024AF" w:rsidRPr="000D3862" w:rsidRDefault="005024AF" w:rsidP="005024AF">
    <w:pPr>
      <w:pStyle w:val="Header"/>
      <w:jc w:val="center"/>
      <w:rPr>
        <w:rFonts w:ascii="Book Antiqua" w:hAnsi="Book Antiqua"/>
        <w:b/>
        <w:sz w:val="24"/>
        <w:szCs w:val="24"/>
      </w:rPr>
    </w:pPr>
    <w:proofErr w:type="spellStart"/>
    <w:r w:rsidRPr="006E4466">
      <w:rPr>
        <w:rFonts w:ascii="Book Antiqua" w:hAnsi="Book Antiqua"/>
        <w:b/>
        <w:sz w:val="24"/>
        <w:szCs w:val="24"/>
        <w:lang w:val="en-US"/>
      </w:rPr>
      <w:t>Mukesh</w:t>
    </w:r>
    <w:proofErr w:type="spellEnd"/>
    <w:r w:rsidRPr="006E4466">
      <w:rPr>
        <w:rFonts w:ascii="Book Antiqua" w:hAnsi="Book Antiqua"/>
        <w:b/>
        <w:sz w:val="24"/>
        <w:szCs w:val="24"/>
        <w:lang w:val="en-US"/>
      </w:rPr>
      <w:t xml:space="preserve"> Patel School of Technology Management &amp; Engineering</w:t>
    </w:r>
  </w:p>
  <w:p w:rsidR="005024AF" w:rsidRDefault="005024AF">
    <w:pPr>
      <w:pStyle w:val="Header"/>
    </w:pPr>
  </w:p>
  <w:p w:rsidR="005024AF" w:rsidRDefault="00502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999"/>
    <w:multiLevelType w:val="multilevel"/>
    <w:tmpl w:val="B636D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3DE2483"/>
    <w:multiLevelType w:val="hybridMultilevel"/>
    <w:tmpl w:val="62F01D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51538"/>
    <w:multiLevelType w:val="hybridMultilevel"/>
    <w:tmpl w:val="68BEC5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D1600"/>
    <w:multiLevelType w:val="hybridMultilevel"/>
    <w:tmpl w:val="EC18F46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EC0960"/>
    <w:multiLevelType w:val="hybridMultilevel"/>
    <w:tmpl w:val="AE9C48B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0C202F"/>
    <w:multiLevelType w:val="hybridMultilevel"/>
    <w:tmpl w:val="DEB4317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2B79AB"/>
    <w:multiLevelType w:val="hybridMultilevel"/>
    <w:tmpl w:val="CE680AB8"/>
    <w:lvl w:ilvl="0" w:tplc="40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703E5BEF"/>
    <w:multiLevelType w:val="hybridMultilevel"/>
    <w:tmpl w:val="242AA9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04BB2"/>
    <w:multiLevelType w:val="hybridMultilevel"/>
    <w:tmpl w:val="587888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D37DA"/>
    <w:multiLevelType w:val="hybridMultilevel"/>
    <w:tmpl w:val="358A48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80"/>
    <w:rsid w:val="000272D6"/>
    <w:rsid w:val="000315A9"/>
    <w:rsid w:val="00061B50"/>
    <w:rsid w:val="00072B7A"/>
    <w:rsid w:val="001C3AAC"/>
    <w:rsid w:val="00293100"/>
    <w:rsid w:val="002E7440"/>
    <w:rsid w:val="00327E16"/>
    <w:rsid w:val="0034702B"/>
    <w:rsid w:val="003D259F"/>
    <w:rsid w:val="003F604A"/>
    <w:rsid w:val="00415180"/>
    <w:rsid w:val="00465340"/>
    <w:rsid w:val="00472FDE"/>
    <w:rsid w:val="005024AF"/>
    <w:rsid w:val="0068543B"/>
    <w:rsid w:val="00725735"/>
    <w:rsid w:val="0073744C"/>
    <w:rsid w:val="00777519"/>
    <w:rsid w:val="007B761E"/>
    <w:rsid w:val="00834DA3"/>
    <w:rsid w:val="008E3D75"/>
    <w:rsid w:val="009746A9"/>
    <w:rsid w:val="00A44D8B"/>
    <w:rsid w:val="00A6370E"/>
    <w:rsid w:val="00A639EB"/>
    <w:rsid w:val="00A84AD0"/>
    <w:rsid w:val="00B20517"/>
    <w:rsid w:val="00B26175"/>
    <w:rsid w:val="00C77B34"/>
    <w:rsid w:val="00CD217A"/>
    <w:rsid w:val="00D935CD"/>
    <w:rsid w:val="00DB16E0"/>
    <w:rsid w:val="00E2311F"/>
    <w:rsid w:val="00E84F0A"/>
    <w:rsid w:val="00ED3498"/>
    <w:rsid w:val="00ED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72DA"/>
  <w15:chartTrackingRefBased/>
  <w15:docId w15:val="{F6D1AC60-F465-4F62-B08A-395E6170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72"/>
    <w:qFormat/>
    <w:rsid w:val="009746A9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72"/>
    <w:locked/>
    <w:rsid w:val="009746A9"/>
    <w:rPr>
      <w:lang w:val="en-US"/>
    </w:rPr>
  </w:style>
  <w:style w:type="paragraph" w:customStyle="1" w:styleId="xmsolistparagraph">
    <w:name w:val="x_msolistparagraph"/>
    <w:basedOn w:val="Normal"/>
    <w:rsid w:val="00C7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msonormal">
    <w:name w:val="x_msonormal"/>
    <w:basedOn w:val="Normal"/>
    <w:rsid w:val="00C7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502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4AF"/>
  </w:style>
  <w:style w:type="paragraph" w:styleId="Footer">
    <w:name w:val="footer"/>
    <w:basedOn w:val="Normal"/>
    <w:link w:val="FooterChar"/>
    <w:uiPriority w:val="99"/>
    <w:unhideWhenUsed/>
    <w:rsid w:val="00502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Jinu Kurian (Dr.)</dc:creator>
  <cp:keywords/>
  <dc:description/>
  <cp:lastModifiedBy>Archana Bhise (Dr.)</cp:lastModifiedBy>
  <cp:revision>5</cp:revision>
  <dcterms:created xsi:type="dcterms:W3CDTF">2021-12-13T12:48:00Z</dcterms:created>
  <dcterms:modified xsi:type="dcterms:W3CDTF">2021-12-18T06:25:00Z</dcterms:modified>
</cp:coreProperties>
</file>